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CBE" w:rsidRPr="00955CBE" w:rsidRDefault="00955CBE" w:rsidP="00955CBE">
      <w:pPr>
        <w:rPr>
          <w:b/>
        </w:rPr>
      </w:pPr>
      <w:r w:rsidRPr="00955CBE">
        <w:rPr>
          <w:b/>
          <w:noProof/>
          <w:lang w:eastAsia="tr-TR"/>
        </w:rPr>
        <w:drawing>
          <wp:inline distT="0" distB="0" distL="0" distR="0">
            <wp:extent cx="714375" cy="638175"/>
            <wp:effectExtent l="0" t="0" r="9525" b="9525"/>
            <wp:docPr id="1" name="Resim 1" descr="ind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i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CBE">
        <w:rPr>
          <w:b/>
        </w:rPr>
        <w:t xml:space="preserve">  ESOGÜ İlköğretim Bölümü Okul Öncesi Öğretmenliği </w:t>
      </w:r>
      <w:proofErr w:type="gramStart"/>
      <w:r w:rsidRPr="00955CBE">
        <w:rPr>
          <w:b/>
        </w:rPr>
        <w:t>Programı  Ders</w:t>
      </w:r>
      <w:proofErr w:type="gramEnd"/>
      <w:r w:rsidRPr="00955CBE">
        <w:rPr>
          <w:b/>
        </w:rPr>
        <w:t xml:space="preserve"> Bilgi Formu</w:t>
      </w:r>
    </w:p>
    <w:p w:rsidR="00955CBE" w:rsidRPr="00955CBE" w:rsidRDefault="00955CBE" w:rsidP="00955CBE">
      <w:pPr>
        <w:rPr>
          <w:b/>
        </w:rPr>
      </w:pPr>
      <w:r w:rsidRPr="00955CBE">
        <w:rPr>
          <w:b/>
        </w:rPr>
        <w:t>ESOGÜ Eğitim Fakültesi Temel Eğitim Bölümü Okul Öncesi Eğitimi Anabilim Dalı Programı Ders Bilgi Formu</w:t>
      </w:r>
    </w:p>
    <w:tbl>
      <w:tblPr>
        <w:tblW w:w="2694" w:type="dxa"/>
        <w:tblInd w:w="6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955CBE" w:rsidRPr="00955CBE" w:rsidTr="00EE77B5">
        <w:tc>
          <w:tcPr>
            <w:tcW w:w="1167" w:type="dxa"/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DÖNEM</w:t>
            </w:r>
          </w:p>
        </w:tc>
        <w:tc>
          <w:tcPr>
            <w:tcW w:w="1527" w:type="dxa"/>
            <w:vAlign w:val="center"/>
          </w:tcPr>
          <w:p w:rsidR="00955CBE" w:rsidRPr="00955CBE" w:rsidRDefault="00955CBE" w:rsidP="00955CBE">
            <w:r w:rsidRPr="00955CBE">
              <w:t xml:space="preserve"> </w:t>
            </w:r>
            <w:r w:rsidR="007D69E7">
              <w:t>GÜZ</w:t>
            </w:r>
          </w:p>
        </w:tc>
      </w:tr>
    </w:tbl>
    <w:p w:rsidR="00955CBE" w:rsidRPr="00955CBE" w:rsidRDefault="00955CBE" w:rsidP="00955CBE">
      <w:pPr>
        <w:rPr>
          <w:b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057"/>
        <w:gridCol w:w="1681"/>
        <w:gridCol w:w="1316"/>
        <w:gridCol w:w="4234"/>
      </w:tblGrid>
      <w:tr w:rsidR="00955CBE" w:rsidRPr="00955CBE" w:rsidTr="003F6F73">
        <w:trPr>
          <w:trHeight w:val="559"/>
        </w:trPr>
        <w:tc>
          <w:tcPr>
            <w:tcW w:w="2057" w:type="dxa"/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DERSİN KODU</w:t>
            </w:r>
          </w:p>
        </w:tc>
        <w:tc>
          <w:tcPr>
            <w:tcW w:w="1681" w:type="dxa"/>
            <w:vAlign w:val="center"/>
          </w:tcPr>
          <w:p w:rsidR="00955CBE" w:rsidRPr="007D69E7" w:rsidRDefault="00955CBE" w:rsidP="00955CBE">
            <w:r w:rsidRPr="007D69E7">
              <w:t xml:space="preserve"> </w:t>
            </w:r>
            <w:proofErr w:type="gramStart"/>
            <w:r w:rsidR="007D69E7" w:rsidRPr="007D69E7">
              <w:rPr>
                <w:shd w:val="clear" w:color="auto" w:fill="FFFFFF"/>
              </w:rPr>
              <w:t>171917011</w:t>
            </w:r>
            <w:proofErr w:type="gramEnd"/>
          </w:p>
        </w:tc>
        <w:tc>
          <w:tcPr>
            <w:tcW w:w="1316" w:type="dxa"/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DERSİN ADI</w:t>
            </w:r>
          </w:p>
        </w:tc>
        <w:tc>
          <w:tcPr>
            <w:tcW w:w="4234" w:type="dxa"/>
            <w:vAlign w:val="center"/>
          </w:tcPr>
          <w:p w:rsidR="00955CBE" w:rsidRPr="006943C3" w:rsidRDefault="006943C3" w:rsidP="00955CBE">
            <w:r w:rsidRPr="006943C3">
              <w:rPr>
                <w:rFonts w:cs="HelveticaNeueLTPro-LtCn"/>
                <w:color w:val="000000"/>
                <w:szCs w:val="14"/>
              </w:rPr>
              <w:t>Okula Uyum ve Erken Okuryazarlık Eğitimi</w:t>
            </w:r>
          </w:p>
        </w:tc>
      </w:tr>
    </w:tbl>
    <w:p w:rsidR="00955CBE" w:rsidRPr="00955CBE" w:rsidRDefault="00955CBE" w:rsidP="00955CBE">
      <w:r w:rsidRPr="00955CBE">
        <w:rPr>
          <w:b/>
        </w:rPr>
        <w:t xml:space="preserve">                                                   </w:t>
      </w:r>
      <w:r w:rsidRPr="00955CBE">
        <w:rPr>
          <w:b/>
        </w:rPr>
        <w:tab/>
      </w:r>
      <w:r w:rsidRPr="00955CBE">
        <w:rPr>
          <w:b/>
        </w:rPr>
        <w:tab/>
      </w:r>
      <w:r w:rsidRPr="00955CBE">
        <w:rPr>
          <w:b/>
        </w:rPr>
        <w:tab/>
      </w:r>
      <w:r w:rsidRPr="00955CBE">
        <w:rPr>
          <w:b/>
        </w:rPr>
        <w:tab/>
      </w:r>
      <w:r w:rsidRPr="00955CBE">
        <w:rPr>
          <w:b/>
        </w:rPr>
        <w:tab/>
        <w:t xml:space="preserve">      </w:t>
      </w: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2"/>
        <w:gridCol w:w="498"/>
        <w:gridCol w:w="282"/>
        <w:gridCol w:w="1171"/>
        <w:gridCol w:w="465"/>
        <w:gridCol w:w="41"/>
        <w:gridCol w:w="792"/>
        <w:gridCol w:w="969"/>
        <w:gridCol w:w="332"/>
        <w:gridCol w:w="377"/>
        <w:gridCol w:w="392"/>
        <w:gridCol w:w="1191"/>
        <w:gridCol w:w="1813"/>
      </w:tblGrid>
      <w:tr w:rsidR="00955CBE" w:rsidRPr="00955CBE" w:rsidTr="006943C3">
        <w:trPr>
          <w:trHeight w:val="383"/>
        </w:trPr>
        <w:tc>
          <w:tcPr>
            <w:tcW w:w="54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6943C3">
            <w:pPr>
              <w:jc w:val="center"/>
              <w:rPr>
                <w:b/>
              </w:rPr>
            </w:pPr>
            <w:r w:rsidRPr="00955CBE">
              <w:rPr>
                <w:b/>
              </w:rPr>
              <w:t>YARIYIL</w:t>
            </w:r>
          </w:p>
          <w:p w:rsidR="00955CBE" w:rsidRPr="00955CBE" w:rsidRDefault="00955CBE" w:rsidP="006943C3">
            <w:pPr>
              <w:jc w:val="center"/>
            </w:pPr>
          </w:p>
        </w:tc>
        <w:tc>
          <w:tcPr>
            <w:tcW w:w="1740" w:type="pct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6943C3">
            <w:pPr>
              <w:jc w:val="center"/>
              <w:rPr>
                <w:b/>
              </w:rPr>
            </w:pPr>
            <w:r w:rsidRPr="00955CBE">
              <w:rPr>
                <w:b/>
              </w:rPr>
              <w:t>HAFTALIK DERS SAATİ</w:t>
            </w:r>
          </w:p>
        </w:tc>
        <w:tc>
          <w:tcPr>
            <w:tcW w:w="2718" w:type="pct"/>
            <w:gridSpan w:val="6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5CBE" w:rsidRPr="00955CBE" w:rsidRDefault="00955CBE" w:rsidP="006943C3">
            <w:pPr>
              <w:jc w:val="center"/>
              <w:rPr>
                <w:b/>
              </w:rPr>
            </w:pPr>
            <w:r w:rsidRPr="00955CBE">
              <w:rPr>
                <w:b/>
              </w:rPr>
              <w:t>DERSİN</w:t>
            </w:r>
          </w:p>
        </w:tc>
      </w:tr>
      <w:tr w:rsidR="00955CBE" w:rsidRPr="00955CBE" w:rsidTr="009A27FF">
        <w:trPr>
          <w:trHeight w:val="382"/>
        </w:trPr>
        <w:tc>
          <w:tcPr>
            <w:tcW w:w="54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6943C3">
            <w:pPr>
              <w:jc w:val="center"/>
              <w:rPr>
                <w:b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BE" w:rsidRPr="00955CBE" w:rsidRDefault="00955CBE" w:rsidP="006943C3">
            <w:pPr>
              <w:jc w:val="center"/>
              <w:rPr>
                <w:b/>
              </w:rPr>
            </w:pPr>
            <w:r w:rsidRPr="00955CBE">
              <w:rPr>
                <w:b/>
              </w:rPr>
              <w:t>Teorik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CBE" w:rsidRPr="00955CBE" w:rsidRDefault="00955CBE" w:rsidP="006943C3">
            <w:pPr>
              <w:jc w:val="center"/>
              <w:rPr>
                <w:b/>
              </w:rPr>
            </w:pPr>
            <w:r w:rsidRPr="00955CBE">
              <w:rPr>
                <w:b/>
              </w:rPr>
              <w:t>Uygulama</w:t>
            </w:r>
          </w:p>
        </w:tc>
        <w:tc>
          <w:tcPr>
            <w:tcW w:w="695" w:type="pct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6943C3">
            <w:pPr>
              <w:jc w:val="center"/>
              <w:rPr>
                <w:b/>
              </w:rPr>
            </w:pPr>
            <w:proofErr w:type="spellStart"/>
            <w:r w:rsidRPr="00955CBE">
              <w:rPr>
                <w:b/>
              </w:rPr>
              <w:t>Laboratuar</w:t>
            </w:r>
            <w:proofErr w:type="spellEnd"/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BE" w:rsidRPr="00955CBE" w:rsidRDefault="00955CBE" w:rsidP="006943C3">
            <w:pPr>
              <w:jc w:val="center"/>
              <w:rPr>
                <w:b/>
              </w:rPr>
            </w:pPr>
            <w:r w:rsidRPr="00955CBE">
              <w:rPr>
                <w:b/>
              </w:rPr>
              <w:t>Kredisi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BE" w:rsidRPr="00955CBE" w:rsidRDefault="00955CBE" w:rsidP="006943C3">
            <w:pPr>
              <w:jc w:val="center"/>
              <w:rPr>
                <w:b/>
              </w:rPr>
            </w:pPr>
            <w:r w:rsidRPr="00955CBE">
              <w:rPr>
                <w:b/>
              </w:rPr>
              <w:t>AKTS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CBE" w:rsidRPr="00955CBE" w:rsidRDefault="00955CBE" w:rsidP="006943C3">
            <w:pPr>
              <w:jc w:val="center"/>
              <w:rPr>
                <w:b/>
              </w:rPr>
            </w:pPr>
            <w:r w:rsidRPr="00955CBE">
              <w:rPr>
                <w:b/>
              </w:rPr>
              <w:t>TÜRÜ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CBE" w:rsidRPr="00955CBE" w:rsidRDefault="00955CBE" w:rsidP="006943C3">
            <w:pPr>
              <w:jc w:val="center"/>
              <w:rPr>
                <w:b/>
              </w:rPr>
            </w:pPr>
            <w:r w:rsidRPr="00955CBE">
              <w:rPr>
                <w:b/>
              </w:rPr>
              <w:t>DİLİ</w:t>
            </w:r>
          </w:p>
        </w:tc>
      </w:tr>
      <w:tr w:rsidR="006943C3" w:rsidRPr="00955CBE" w:rsidTr="009A27FF">
        <w:trPr>
          <w:trHeight w:val="367"/>
        </w:trPr>
        <w:tc>
          <w:tcPr>
            <w:tcW w:w="542" w:type="pct"/>
            <w:vAlign w:val="center"/>
          </w:tcPr>
          <w:p w:rsidR="006943C3" w:rsidRPr="006943C3" w:rsidRDefault="007D69E7" w:rsidP="006943C3">
            <w:pPr>
              <w:spacing w:after="0"/>
              <w:jc w:val="center"/>
              <w:rPr>
                <w:szCs w:val="20"/>
              </w:rPr>
            </w:pPr>
            <w:r w:rsidRPr="006943C3">
              <w:rPr>
                <w:szCs w:val="20"/>
              </w:rPr>
              <w:t>VIII</w:t>
            </w:r>
          </w:p>
        </w:tc>
        <w:tc>
          <w:tcPr>
            <w:tcW w:w="418" w:type="pct"/>
            <w:gridSpan w:val="2"/>
            <w:vAlign w:val="center"/>
          </w:tcPr>
          <w:p w:rsidR="006943C3" w:rsidRPr="006943C3" w:rsidRDefault="006943C3" w:rsidP="006943C3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627" w:type="pct"/>
            <w:vAlign w:val="center"/>
          </w:tcPr>
          <w:p w:rsidR="006943C3" w:rsidRPr="006943C3" w:rsidRDefault="006943C3" w:rsidP="006943C3">
            <w:pPr>
              <w:spacing w:after="0"/>
              <w:jc w:val="center"/>
              <w:rPr>
                <w:szCs w:val="20"/>
              </w:rPr>
            </w:pPr>
            <w:r w:rsidRPr="006943C3">
              <w:rPr>
                <w:szCs w:val="20"/>
              </w:rPr>
              <w:t>0</w:t>
            </w:r>
          </w:p>
        </w:tc>
        <w:tc>
          <w:tcPr>
            <w:tcW w:w="695" w:type="pct"/>
            <w:gridSpan w:val="3"/>
            <w:shd w:val="clear" w:color="auto" w:fill="auto"/>
            <w:vAlign w:val="center"/>
          </w:tcPr>
          <w:p w:rsidR="006943C3" w:rsidRPr="006943C3" w:rsidRDefault="006943C3" w:rsidP="006943C3">
            <w:pPr>
              <w:spacing w:after="0"/>
              <w:jc w:val="center"/>
              <w:rPr>
                <w:szCs w:val="20"/>
              </w:rPr>
            </w:pPr>
            <w:r w:rsidRPr="006943C3">
              <w:rPr>
                <w:szCs w:val="20"/>
              </w:rPr>
              <w:t>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6943C3" w:rsidRPr="006943C3" w:rsidRDefault="006943C3" w:rsidP="006943C3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380" w:type="pct"/>
            <w:gridSpan w:val="2"/>
            <w:shd w:val="clear" w:color="auto" w:fill="auto"/>
            <w:vAlign w:val="center"/>
          </w:tcPr>
          <w:p w:rsidR="006943C3" w:rsidRPr="006943C3" w:rsidRDefault="006943C3" w:rsidP="006943C3">
            <w:pPr>
              <w:spacing w:after="0"/>
              <w:jc w:val="center"/>
              <w:rPr>
                <w:szCs w:val="20"/>
              </w:rPr>
            </w:pPr>
            <w:r w:rsidRPr="006943C3">
              <w:rPr>
                <w:szCs w:val="20"/>
              </w:rPr>
              <w:t>4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943C3" w:rsidRPr="007D69E7" w:rsidRDefault="006943C3" w:rsidP="006943C3">
            <w:pPr>
              <w:spacing w:after="0"/>
              <w:jc w:val="center"/>
            </w:pPr>
            <w:r w:rsidRPr="007D69E7">
              <w:t>ZORUNLU (X )</w:t>
            </w:r>
          </w:p>
          <w:p w:rsidR="006943C3" w:rsidRPr="007D69E7" w:rsidRDefault="006943C3" w:rsidP="006943C3">
            <w:pPr>
              <w:spacing w:after="0"/>
              <w:jc w:val="center"/>
            </w:pPr>
            <w:r w:rsidRPr="007D69E7">
              <w:t>SEÇMELİ (   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943C3" w:rsidRPr="007D69E7" w:rsidRDefault="006943C3" w:rsidP="006943C3">
            <w:pPr>
              <w:spacing w:after="0"/>
              <w:jc w:val="center"/>
            </w:pPr>
            <w:r w:rsidRPr="007D69E7">
              <w:t>Türkçe</w:t>
            </w:r>
          </w:p>
        </w:tc>
      </w:tr>
      <w:tr w:rsidR="006943C3" w:rsidRPr="00955CBE" w:rsidTr="006943C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943C3" w:rsidRPr="00955CBE" w:rsidRDefault="006943C3" w:rsidP="006943C3">
            <w:pPr>
              <w:jc w:val="center"/>
              <w:rPr>
                <w:b/>
              </w:rPr>
            </w:pPr>
            <w:r w:rsidRPr="00955CBE">
              <w:rPr>
                <w:b/>
              </w:rPr>
              <w:t>DERSİN KATEGORİSİ</w:t>
            </w:r>
          </w:p>
        </w:tc>
      </w:tr>
      <w:tr w:rsidR="006943C3" w:rsidRPr="00955CBE" w:rsidTr="006943C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809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943C3" w:rsidRPr="00955CBE" w:rsidRDefault="006943C3" w:rsidP="006943C3">
            <w:pPr>
              <w:jc w:val="center"/>
              <w:rPr>
                <w:b/>
              </w:rPr>
            </w:pPr>
            <w:r w:rsidRPr="00955CBE">
              <w:rPr>
                <w:b/>
              </w:rPr>
              <w:t>Meslek Bilgisi</w:t>
            </w:r>
          </w:p>
        </w:tc>
        <w:tc>
          <w:tcPr>
            <w:tcW w:w="1049" w:type="pct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943C3" w:rsidRPr="00955CBE" w:rsidRDefault="006943C3" w:rsidP="006943C3">
            <w:pPr>
              <w:jc w:val="center"/>
              <w:rPr>
                <w:b/>
              </w:rPr>
            </w:pPr>
            <w:r w:rsidRPr="00955CBE">
              <w:rPr>
                <w:b/>
              </w:rPr>
              <w:t>Alan Bilgisi</w:t>
            </w:r>
          </w:p>
        </w:tc>
        <w:tc>
          <w:tcPr>
            <w:tcW w:w="1533" w:type="pct"/>
            <w:gridSpan w:val="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943C3" w:rsidRPr="00955CBE" w:rsidRDefault="006943C3" w:rsidP="006943C3">
            <w:pPr>
              <w:jc w:val="center"/>
              <w:rPr>
                <w:b/>
              </w:rPr>
            </w:pPr>
            <w:r w:rsidRPr="00955CBE">
              <w:rPr>
                <w:b/>
              </w:rPr>
              <w:t>Genel Kültür</w:t>
            </w:r>
          </w:p>
        </w:tc>
        <w:tc>
          <w:tcPr>
            <w:tcW w:w="1609" w:type="pct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943C3" w:rsidRPr="00955CBE" w:rsidRDefault="006943C3" w:rsidP="006943C3">
            <w:pPr>
              <w:jc w:val="center"/>
              <w:rPr>
                <w:b/>
              </w:rPr>
            </w:pPr>
            <w:r w:rsidRPr="00955CBE">
              <w:rPr>
                <w:b/>
              </w:rPr>
              <w:t>Seçmeli</w:t>
            </w:r>
          </w:p>
        </w:tc>
      </w:tr>
      <w:tr w:rsidR="006943C3" w:rsidRPr="00955CBE" w:rsidTr="006943C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8"/>
        </w:trPr>
        <w:tc>
          <w:tcPr>
            <w:tcW w:w="809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43C3" w:rsidRPr="00955CBE" w:rsidRDefault="006943C3" w:rsidP="006943C3">
            <w:pPr>
              <w:jc w:val="center"/>
            </w:pPr>
          </w:p>
        </w:tc>
        <w:tc>
          <w:tcPr>
            <w:tcW w:w="1049" w:type="pct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43C3" w:rsidRPr="00955CBE" w:rsidRDefault="006943C3" w:rsidP="006943C3">
            <w:pPr>
              <w:jc w:val="center"/>
            </w:pPr>
            <w:r w:rsidRPr="00955CBE">
              <w:t>%100</w:t>
            </w:r>
          </w:p>
        </w:tc>
        <w:tc>
          <w:tcPr>
            <w:tcW w:w="1533" w:type="pct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943C3" w:rsidRPr="00955CBE" w:rsidRDefault="006943C3" w:rsidP="006943C3">
            <w:pPr>
              <w:jc w:val="center"/>
            </w:pPr>
          </w:p>
        </w:tc>
        <w:tc>
          <w:tcPr>
            <w:tcW w:w="1609" w:type="pct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943C3" w:rsidRPr="00955CBE" w:rsidRDefault="006943C3" w:rsidP="006943C3">
            <w:pPr>
              <w:jc w:val="center"/>
            </w:pPr>
            <w:r>
              <w:t xml:space="preserve">Genel Kültür (  )      Alan ( </w:t>
            </w:r>
            <w:r w:rsidRPr="00955CBE">
              <w:t>)</w:t>
            </w:r>
          </w:p>
        </w:tc>
      </w:tr>
      <w:tr w:rsidR="006943C3" w:rsidRPr="00955CBE" w:rsidTr="00EE77B5">
        <w:trPr>
          <w:trHeight w:val="324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43C3" w:rsidRPr="00955CBE" w:rsidRDefault="006943C3" w:rsidP="006943C3">
            <w:pPr>
              <w:rPr>
                <w:b/>
              </w:rPr>
            </w:pPr>
            <w:r w:rsidRPr="00955CBE">
              <w:rPr>
                <w:b/>
              </w:rPr>
              <w:t>DEĞERLENDİRME ÖLÇÜTLERİ</w:t>
            </w:r>
          </w:p>
        </w:tc>
      </w:tr>
      <w:tr w:rsidR="006943C3" w:rsidRPr="00955CBE" w:rsidTr="00955CBE">
        <w:tc>
          <w:tcPr>
            <w:tcW w:w="1836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43C3" w:rsidRPr="00955CBE" w:rsidRDefault="006943C3" w:rsidP="006943C3">
            <w:pPr>
              <w:rPr>
                <w:b/>
              </w:rPr>
            </w:pPr>
            <w:r w:rsidRPr="00955CBE">
              <w:rPr>
                <w:b/>
              </w:rPr>
              <w:t>YARIYIL İÇİ</w:t>
            </w:r>
          </w:p>
        </w:tc>
        <w:tc>
          <w:tcPr>
            <w:tcW w:w="1143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43C3" w:rsidRPr="00955CBE" w:rsidRDefault="006943C3" w:rsidP="006943C3">
            <w:pPr>
              <w:rPr>
                <w:b/>
              </w:rPr>
            </w:pPr>
            <w:r w:rsidRPr="00955CBE">
              <w:rPr>
                <w:b/>
              </w:rPr>
              <w:t>Faaliyet türü</w:t>
            </w:r>
          </w:p>
        </w:tc>
        <w:tc>
          <w:tcPr>
            <w:tcW w:w="1050" w:type="pct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C3" w:rsidRPr="00955CBE" w:rsidRDefault="006943C3" w:rsidP="006943C3">
            <w:pPr>
              <w:rPr>
                <w:b/>
              </w:rPr>
            </w:pPr>
            <w:r w:rsidRPr="00955CBE">
              <w:rPr>
                <w:b/>
              </w:rPr>
              <w:t>Sayı</w:t>
            </w:r>
          </w:p>
        </w:tc>
        <w:tc>
          <w:tcPr>
            <w:tcW w:w="97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43C3" w:rsidRPr="00955CBE" w:rsidRDefault="006943C3" w:rsidP="006943C3">
            <w:pPr>
              <w:rPr>
                <w:b/>
              </w:rPr>
            </w:pPr>
            <w:r w:rsidRPr="00955CBE">
              <w:rPr>
                <w:b/>
              </w:rPr>
              <w:t>%</w:t>
            </w:r>
          </w:p>
        </w:tc>
      </w:tr>
      <w:tr w:rsidR="006943C3" w:rsidRPr="00955CBE" w:rsidTr="00955CBE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43C3" w:rsidRPr="00955CBE" w:rsidRDefault="006943C3" w:rsidP="006943C3">
            <w:pPr>
              <w:rPr>
                <w:b/>
              </w:rPr>
            </w:pPr>
          </w:p>
        </w:tc>
        <w:tc>
          <w:tcPr>
            <w:tcW w:w="1143" w:type="pct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C3" w:rsidRPr="00955CBE" w:rsidRDefault="006943C3" w:rsidP="006943C3">
            <w:r w:rsidRPr="00955CBE">
              <w:t>I. Ara Sınav</w:t>
            </w:r>
          </w:p>
        </w:tc>
        <w:tc>
          <w:tcPr>
            <w:tcW w:w="1050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43C3" w:rsidRPr="00955CBE" w:rsidRDefault="006943C3" w:rsidP="006943C3">
            <w:r w:rsidRPr="00955CBE">
              <w:t xml:space="preserve"> 1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43C3" w:rsidRPr="00955CBE" w:rsidRDefault="006943C3" w:rsidP="006943C3">
            <w:r w:rsidRPr="00955CBE">
              <w:t xml:space="preserve"> 40</w:t>
            </w:r>
          </w:p>
        </w:tc>
      </w:tr>
      <w:tr w:rsidR="006943C3" w:rsidRPr="00955CBE" w:rsidTr="00955CBE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43C3" w:rsidRPr="00955CBE" w:rsidRDefault="006943C3" w:rsidP="006943C3">
            <w:pPr>
              <w:rPr>
                <w:b/>
              </w:rPr>
            </w:pPr>
          </w:p>
        </w:tc>
        <w:tc>
          <w:tcPr>
            <w:tcW w:w="1143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C3" w:rsidRPr="00955CBE" w:rsidRDefault="006943C3" w:rsidP="006943C3">
            <w:r w:rsidRPr="00955CBE">
              <w:t>II. Ara Sınav</w:t>
            </w:r>
          </w:p>
        </w:tc>
        <w:tc>
          <w:tcPr>
            <w:tcW w:w="1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43C3" w:rsidRPr="00955CBE" w:rsidRDefault="006943C3" w:rsidP="006943C3">
            <w:r w:rsidRPr="00955CBE">
              <w:t xml:space="preserve">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43C3" w:rsidRPr="00955CBE" w:rsidRDefault="006943C3" w:rsidP="006943C3">
            <w:r w:rsidRPr="00955CBE">
              <w:t xml:space="preserve"> </w:t>
            </w:r>
          </w:p>
        </w:tc>
      </w:tr>
      <w:tr w:rsidR="006943C3" w:rsidRPr="00955CBE" w:rsidTr="00955CBE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43C3" w:rsidRPr="00955CBE" w:rsidRDefault="006943C3" w:rsidP="006943C3">
            <w:pPr>
              <w:rPr>
                <w:b/>
              </w:rPr>
            </w:pPr>
          </w:p>
        </w:tc>
        <w:tc>
          <w:tcPr>
            <w:tcW w:w="1143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C3" w:rsidRPr="00955CBE" w:rsidRDefault="006943C3" w:rsidP="006943C3">
            <w:r w:rsidRPr="00955CBE">
              <w:t>Kısa Sınav</w:t>
            </w:r>
          </w:p>
        </w:tc>
        <w:tc>
          <w:tcPr>
            <w:tcW w:w="1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43C3" w:rsidRPr="00955CBE" w:rsidRDefault="006943C3" w:rsidP="006943C3"/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943C3" w:rsidRPr="00955CBE" w:rsidRDefault="006943C3" w:rsidP="006943C3">
            <w:r w:rsidRPr="00955CBE">
              <w:t xml:space="preserve"> </w:t>
            </w:r>
          </w:p>
        </w:tc>
      </w:tr>
      <w:tr w:rsidR="006943C3" w:rsidRPr="00955CBE" w:rsidTr="00955CBE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43C3" w:rsidRPr="00955CBE" w:rsidRDefault="006943C3" w:rsidP="006943C3">
            <w:pPr>
              <w:rPr>
                <w:b/>
              </w:rPr>
            </w:pPr>
          </w:p>
        </w:tc>
        <w:tc>
          <w:tcPr>
            <w:tcW w:w="1143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C3" w:rsidRPr="00955CBE" w:rsidRDefault="006943C3" w:rsidP="006943C3">
            <w:r w:rsidRPr="00955CBE">
              <w:t>Ödev</w:t>
            </w:r>
          </w:p>
        </w:tc>
        <w:tc>
          <w:tcPr>
            <w:tcW w:w="1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43C3" w:rsidRPr="00955CBE" w:rsidRDefault="006943C3" w:rsidP="006943C3">
            <w:r w:rsidRPr="00955CBE">
              <w:t xml:space="preserve"> </w:t>
            </w:r>
            <w:r w:rsidR="007D69E7">
              <w:t>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943C3" w:rsidRPr="00955CBE" w:rsidRDefault="006943C3" w:rsidP="006943C3">
            <w:r w:rsidRPr="00955CBE">
              <w:t xml:space="preserve">  </w:t>
            </w:r>
            <w:r w:rsidR="007D69E7">
              <w:t>20</w:t>
            </w:r>
          </w:p>
        </w:tc>
      </w:tr>
      <w:tr w:rsidR="006943C3" w:rsidRPr="00955CBE" w:rsidTr="00955CBE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43C3" w:rsidRPr="00955CBE" w:rsidRDefault="006943C3" w:rsidP="006943C3">
            <w:pPr>
              <w:rPr>
                <w:b/>
              </w:rPr>
            </w:pPr>
          </w:p>
        </w:tc>
        <w:tc>
          <w:tcPr>
            <w:tcW w:w="1143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43C3" w:rsidRPr="00955CBE" w:rsidRDefault="006943C3" w:rsidP="006943C3">
            <w:r w:rsidRPr="00955CBE">
              <w:t>Proje</w:t>
            </w:r>
          </w:p>
        </w:tc>
        <w:tc>
          <w:tcPr>
            <w:tcW w:w="1050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943C3" w:rsidRPr="00955CBE" w:rsidRDefault="006943C3" w:rsidP="006943C3">
            <w:r w:rsidRPr="00955CBE">
              <w:t xml:space="preserve">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943C3" w:rsidRPr="00955CBE" w:rsidRDefault="006943C3" w:rsidP="006943C3">
            <w:r w:rsidRPr="00955CBE">
              <w:t xml:space="preserve"> </w:t>
            </w:r>
          </w:p>
        </w:tc>
      </w:tr>
      <w:tr w:rsidR="006943C3" w:rsidRPr="00955CBE" w:rsidTr="00955CBE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43C3" w:rsidRPr="00955CBE" w:rsidRDefault="006943C3" w:rsidP="006943C3">
            <w:pPr>
              <w:rPr>
                <w:b/>
              </w:rPr>
            </w:pPr>
          </w:p>
        </w:tc>
        <w:tc>
          <w:tcPr>
            <w:tcW w:w="1143" w:type="pct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43C3" w:rsidRPr="00955CBE" w:rsidRDefault="006943C3" w:rsidP="006943C3">
            <w:r w:rsidRPr="00955CBE">
              <w:t>Rapor</w:t>
            </w:r>
          </w:p>
        </w:tc>
        <w:tc>
          <w:tcPr>
            <w:tcW w:w="1050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943C3" w:rsidRPr="00955CBE" w:rsidRDefault="006943C3" w:rsidP="006943C3"/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943C3" w:rsidRPr="00955CBE" w:rsidRDefault="006943C3" w:rsidP="006943C3"/>
        </w:tc>
      </w:tr>
      <w:tr w:rsidR="006943C3" w:rsidRPr="00955CBE" w:rsidTr="00955CBE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43C3" w:rsidRPr="00955CBE" w:rsidRDefault="006943C3" w:rsidP="006943C3">
            <w:pPr>
              <w:rPr>
                <w:b/>
              </w:rPr>
            </w:pPr>
          </w:p>
        </w:tc>
        <w:tc>
          <w:tcPr>
            <w:tcW w:w="1143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43C3" w:rsidRPr="00955CBE" w:rsidRDefault="006943C3" w:rsidP="006943C3">
            <w:r w:rsidRPr="00955CBE">
              <w:t>Diğer (</w:t>
            </w:r>
            <w:proofErr w:type="gramStart"/>
            <w:r w:rsidRPr="00955CBE">
              <w:t>………</w:t>
            </w:r>
            <w:proofErr w:type="gramEnd"/>
            <w:r w:rsidRPr="00955CBE">
              <w:t>)</w:t>
            </w:r>
          </w:p>
        </w:tc>
        <w:tc>
          <w:tcPr>
            <w:tcW w:w="1050" w:type="pct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6943C3" w:rsidRPr="00955CBE" w:rsidRDefault="006943C3" w:rsidP="006943C3"/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943C3" w:rsidRPr="00955CBE" w:rsidRDefault="006943C3" w:rsidP="006943C3"/>
        </w:tc>
      </w:tr>
      <w:tr w:rsidR="006943C3" w:rsidRPr="00955CBE" w:rsidTr="00955CBE">
        <w:trPr>
          <w:trHeight w:val="392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43C3" w:rsidRPr="00955CBE" w:rsidRDefault="006943C3" w:rsidP="006943C3">
            <w:pPr>
              <w:rPr>
                <w:b/>
              </w:rPr>
            </w:pPr>
            <w:r w:rsidRPr="00955CBE">
              <w:rPr>
                <w:b/>
              </w:rPr>
              <w:t>YARIYIL SONU SINAVI</w:t>
            </w:r>
          </w:p>
        </w:tc>
        <w:tc>
          <w:tcPr>
            <w:tcW w:w="1143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6943C3" w:rsidRPr="00955CBE" w:rsidRDefault="006943C3" w:rsidP="006943C3">
            <w:r w:rsidRPr="00955CBE">
              <w:t>Ödev- Proje</w:t>
            </w:r>
          </w:p>
        </w:tc>
        <w:tc>
          <w:tcPr>
            <w:tcW w:w="1050" w:type="pct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C3" w:rsidRPr="00955CBE" w:rsidRDefault="006943C3" w:rsidP="006943C3">
            <w:r w:rsidRPr="00955CBE">
              <w:t xml:space="preserve"> 1</w:t>
            </w:r>
          </w:p>
        </w:tc>
        <w:tc>
          <w:tcPr>
            <w:tcW w:w="97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43C3" w:rsidRPr="00955CBE" w:rsidRDefault="007D69E7" w:rsidP="006943C3">
            <w:r>
              <w:t>40</w:t>
            </w:r>
          </w:p>
        </w:tc>
      </w:tr>
      <w:tr w:rsidR="006943C3" w:rsidRPr="00955CBE" w:rsidTr="00EE77B5">
        <w:trPr>
          <w:trHeight w:val="447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43C3" w:rsidRPr="00955CBE" w:rsidRDefault="006943C3" w:rsidP="006943C3">
            <w:pPr>
              <w:rPr>
                <w:b/>
              </w:rPr>
            </w:pPr>
            <w:r w:rsidRPr="00955CBE">
              <w:rPr>
                <w:b/>
              </w:rPr>
              <w:t>VARSA ÖNERİLEN ÖNKOŞUL(LAR)</w:t>
            </w:r>
          </w:p>
        </w:tc>
        <w:tc>
          <w:tcPr>
            <w:tcW w:w="3164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43C3" w:rsidRPr="00955CBE" w:rsidRDefault="006943C3" w:rsidP="006943C3">
            <w:r w:rsidRPr="00955CBE">
              <w:t xml:space="preserve"> </w:t>
            </w:r>
            <w:r>
              <w:t>-</w:t>
            </w:r>
          </w:p>
        </w:tc>
      </w:tr>
      <w:tr w:rsidR="006943C3" w:rsidRPr="00955CBE" w:rsidTr="00EE77B5">
        <w:trPr>
          <w:trHeight w:val="447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43C3" w:rsidRPr="006943C3" w:rsidRDefault="006943C3" w:rsidP="006943C3">
            <w:pPr>
              <w:jc w:val="both"/>
              <w:rPr>
                <w:b/>
              </w:rPr>
            </w:pPr>
            <w:r w:rsidRPr="006943C3">
              <w:rPr>
                <w:b/>
              </w:rPr>
              <w:lastRenderedPageBreak/>
              <w:t>DERSİN KISA İÇERİĞİ</w:t>
            </w:r>
          </w:p>
        </w:tc>
        <w:tc>
          <w:tcPr>
            <w:tcW w:w="3164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43C3" w:rsidRPr="006943C3" w:rsidRDefault="007D69E7" w:rsidP="004611D2">
            <w:pPr>
              <w:spacing w:after="0"/>
              <w:jc w:val="both"/>
            </w:pPr>
            <w:proofErr w:type="gramStart"/>
            <w:r w:rsidRPr="007D69E7">
              <w:t xml:space="preserve">Okula </w:t>
            </w:r>
            <w:proofErr w:type="spellStart"/>
            <w:r w:rsidRPr="007D69E7">
              <w:t>hazırbulunuşluğun</w:t>
            </w:r>
            <w:proofErr w:type="spellEnd"/>
            <w:r w:rsidRPr="007D69E7">
              <w:t xml:space="preserve"> tanımı ve </w:t>
            </w:r>
            <w:proofErr w:type="spellStart"/>
            <w:r w:rsidRPr="007D69E7">
              <w:t>hazırbulunuşluğu</w:t>
            </w:r>
            <w:proofErr w:type="spellEnd"/>
            <w:r w:rsidRPr="007D69E7">
              <w:t xml:space="preserve"> etkileyen faktörler; ilkokula hazırlığın boyutları (fiziksel, sosyal, duygusal, bilişsel, dil, öz bakım becerileri), okula </w:t>
            </w:r>
            <w:proofErr w:type="spellStart"/>
            <w:r w:rsidRPr="007D69E7">
              <w:t>hazırbulunuşluk</w:t>
            </w:r>
            <w:proofErr w:type="spellEnd"/>
            <w:r w:rsidRPr="007D69E7">
              <w:t xml:space="preserve"> yeterliliklerinin kazandırılmasına yönelik etkinlikler hazırlama; okul öncesi eğitimde okuma yazmaya hazırlık çalışmalarının önemi, temel kavramlar, okuma yazma yaklaşımları, okuma kazanımını etkileyen etmenler, okuma yazma becerilerinin gelişimi, erken okuryazarlık, okuma becerileri ve alt alanları; alfabe bilgisi (alfabe öncesi aşama, </w:t>
            </w:r>
            <w:proofErr w:type="spellStart"/>
            <w:r w:rsidRPr="007D69E7">
              <w:t>logografik</w:t>
            </w:r>
            <w:proofErr w:type="spellEnd"/>
            <w:r w:rsidRPr="007D69E7">
              <w:t xml:space="preserve"> düzeyi, kısmi alfabe aşaması/yarı fonetik düzey, tam alfabe aşaması, birleştirilmiş alfabe aşaması/telaffuz), fonolojik süreç becerileri (ses farkındalığı, ses hafızası, ses kullanımı), sözel dil becerileri ve sözcük bilgisi gelişimi; yazmaya hazırlık (yazı farkındalığı), okul öncesi eğitim programına uygun okuma yazmaya hazırlık etkinlikleri planlama, uygulama ve değerlendirme.</w:t>
            </w:r>
            <w:proofErr w:type="gramEnd"/>
          </w:p>
        </w:tc>
      </w:tr>
      <w:tr w:rsidR="007D69E7" w:rsidRPr="00955CBE" w:rsidTr="00EE77B5">
        <w:trPr>
          <w:trHeight w:val="447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69E7" w:rsidRPr="006943C3" w:rsidRDefault="007D69E7" w:rsidP="006943C3">
            <w:pPr>
              <w:jc w:val="both"/>
              <w:rPr>
                <w:b/>
              </w:rPr>
            </w:pPr>
            <w:r>
              <w:rPr>
                <w:b/>
              </w:rPr>
              <w:t>DERSİN AMAÇLARI</w:t>
            </w:r>
          </w:p>
        </w:tc>
        <w:tc>
          <w:tcPr>
            <w:tcW w:w="3164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69E7" w:rsidRPr="006943C3" w:rsidRDefault="007D69E7" w:rsidP="004611D2">
            <w:pPr>
              <w:spacing w:after="0"/>
              <w:jc w:val="both"/>
            </w:pPr>
            <w:r w:rsidRPr="007D69E7">
              <w:t xml:space="preserve">Bu dersin amacı okul öncesi öğretmen adaylarının okula </w:t>
            </w:r>
            <w:proofErr w:type="spellStart"/>
            <w:r w:rsidRPr="007D69E7">
              <w:t>hazırbulunuşluğu</w:t>
            </w:r>
            <w:proofErr w:type="spellEnd"/>
            <w:r w:rsidRPr="007D69E7">
              <w:t xml:space="preserve"> açıklayabilmelerini ve değerlendirmelerini; çocukların kendi içlerindeki ve birbirleri iler aralarındaki farklılıkları göz</w:t>
            </w:r>
            <w:r>
              <w:t xml:space="preserve"> </w:t>
            </w:r>
            <w:r w:rsidRPr="007D69E7">
              <w:t>önünde bulundurarak, çocukları ilkokula hazırlayıcı ve okul öncesi programlarından ilkokula geçişlerini kolaylaştırıcı etkinlikler planlamalarını ve uygulamalarını sağlamaktır.</w:t>
            </w:r>
          </w:p>
        </w:tc>
      </w:tr>
      <w:tr w:rsidR="006943C3" w:rsidRPr="00955CBE" w:rsidTr="00EE77B5">
        <w:trPr>
          <w:trHeight w:val="518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43C3" w:rsidRPr="00955CBE" w:rsidRDefault="006943C3" w:rsidP="006943C3">
            <w:pPr>
              <w:rPr>
                <w:b/>
              </w:rPr>
            </w:pPr>
            <w:r w:rsidRPr="00955CBE">
              <w:rPr>
                <w:b/>
              </w:rPr>
              <w:t>DERSİN MESLEK EĞİTİMİNİ SAĞLAMAYA YÖNELİK KATKISI</w:t>
            </w:r>
          </w:p>
        </w:tc>
        <w:tc>
          <w:tcPr>
            <w:tcW w:w="3164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43C3" w:rsidRPr="006943C3" w:rsidRDefault="006943C3" w:rsidP="004611D2">
            <w:pPr>
              <w:spacing w:after="0"/>
              <w:jc w:val="both"/>
            </w:pPr>
            <w:r w:rsidRPr="00955CBE">
              <w:t xml:space="preserve"> </w:t>
            </w:r>
            <w:r w:rsidR="000B64AF" w:rsidRPr="007D69E7">
              <w:t>Çocukları ilkokula hazırlayıcı ve okul öncesi programlarından ilkokula geçişlerini kolaylaşt</w:t>
            </w:r>
            <w:r w:rsidR="000B64AF">
              <w:t>ırıcı etkinlikler planlama ve uygulama</w:t>
            </w:r>
          </w:p>
        </w:tc>
      </w:tr>
      <w:tr w:rsidR="006943C3" w:rsidRPr="00955CBE" w:rsidTr="00EE77B5">
        <w:trPr>
          <w:trHeight w:val="518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43C3" w:rsidRPr="00955CBE" w:rsidRDefault="006943C3" w:rsidP="006943C3">
            <w:pPr>
              <w:rPr>
                <w:b/>
              </w:rPr>
            </w:pPr>
            <w:r w:rsidRPr="00955CBE">
              <w:rPr>
                <w:b/>
              </w:rPr>
              <w:t>DERSİN ÖĞRENİM ÇIKTILARI</w:t>
            </w:r>
          </w:p>
        </w:tc>
        <w:tc>
          <w:tcPr>
            <w:tcW w:w="3164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69E7" w:rsidRDefault="007D69E7" w:rsidP="007D69E7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before="100" w:beforeAutospacing="1" w:after="0" w:line="240" w:lineRule="auto"/>
              <w:ind w:left="135" w:right="170" w:firstLine="0"/>
              <w:jc w:val="both"/>
            </w:pPr>
            <w:r>
              <w:t xml:space="preserve">Öğrenciler okula </w:t>
            </w:r>
            <w:proofErr w:type="spellStart"/>
            <w:r>
              <w:t>hazırbulunuşluğun</w:t>
            </w:r>
            <w:proofErr w:type="spellEnd"/>
            <w:r>
              <w:t xml:space="preserve"> tanımı ve </w:t>
            </w:r>
            <w:proofErr w:type="spellStart"/>
            <w:r>
              <w:t>hazırbulunuşluğu</w:t>
            </w:r>
            <w:proofErr w:type="spellEnd"/>
            <w:r>
              <w:t xml:space="preserve"> etkileyen faktörleri bilir ve açıklar.</w:t>
            </w:r>
          </w:p>
          <w:p w:rsidR="007D69E7" w:rsidRDefault="007D69E7" w:rsidP="007D69E7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before="100" w:beforeAutospacing="1" w:after="0" w:line="240" w:lineRule="auto"/>
              <w:ind w:left="135" w:right="170" w:firstLine="0"/>
              <w:jc w:val="both"/>
            </w:pPr>
            <w:r>
              <w:t>Öğrenciler okul öncesi eğitimde okuma yazmaya hazırlık çalışmalarının önemi, temel kavramlar, okuma yazma yaklaşımları, okuma kazanımını etkileyen etmenler, okuma yazma becerilerinin gelişimini bilir ve açıklar.</w:t>
            </w:r>
          </w:p>
          <w:p w:rsidR="007D69E7" w:rsidRDefault="007D69E7" w:rsidP="007D69E7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before="100" w:beforeAutospacing="1" w:after="0" w:line="240" w:lineRule="auto"/>
              <w:ind w:left="135" w:right="170" w:firstLine="0"/>
              <w:jc w:val="both"/>
            </w:pPr>
            <w:r>
              <w:t>Öğrenciler fonolojik süreç becerileri (ses farkındalığı, ses hafızası, ses kullanımı), sözel dil becerileri ve sözcük bilgisi gelişimini bilir ve açıklar.</w:t>
            </w:r>
          </w:p>
          <w:p w:rsidR="007D69E7" w:rsidRDefault="007D69E7" w:rsidP="007D69E7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before="100" w:beforeAutospacing="1" w:after="0" w:line="240" w:lineRule="auto"/>
              <w:ind w:left="135" w:right="170" w:firstLine="0"/>
              <w:jc w:val="both"/>
            </w:pPr>
            <w:r>
              <w:t>Öğrenciler Yazmaya hazırlık (yazı farkındalığı) sürecini bilir.</w:t>
            </w:r>
          </w:p>
          <w:p w:rsidR="006943C3" w:rsidRPr="00955CBE" w:rsidRDefault="007D69E7" w:rsidP="007D69E7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before="100" w:beforeAutospacing="1" w:after="0" w:line="240" w:lineRule="auto"/>
              <w:ind w:left="135" w:right="170" w:firstLine="0"/>
              <w:jc w:val="both"/>
            </w:pPr>
            <w:r>
              <w:t>Öğrenciler okul öncesi eğitim programına uygun okuma yazmaya hazırlık etkinlikleri planlama, uygulama ve değerlendirmeyi bilir ve uygular.</w:t>
            </w:r>
          </w:p>
        </w:tc>
      </w:tr>
      <w:tr w:rsidR="006943C3" w:rsidRPr="00955CBE" w:rsidTr="00EE77B5">
        <w:trPr>
          <w:trHeight w:val="54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43C3" w:rsidRPr="00955CBE" w:rsidRDefault="006943C3" w:rsidP="006943C3">
            <w:pPr>
              <w:rPr>
                <w:b/>
              </w:rPr>
            </w:pPr>
            <w:r w:rsidRPr="00955CBE">
              <w:rPr>
                <w:b/>
              </w:rPr>
              <w:lastRenderedPageBreak/>
              <w:t>TEMEL DERS KİTABI</w:t>
            </w:r>
          </w:p>
        </w:tc>
        <w:tc>
          <w:tcPr>
            <w:tcW w:w="3164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5979" w:rsidRDefault="00485979" w:rsidP="006943C3">
            <w:pPr>
              <w:pStyle w:val="Balk4"/>
              <w:spacing w:before="0" w:after="0" w:line="276" w:lineRule="auto"/>
              <w:jc w:val="both"/>
              <w:rPr>
                <w:rFonts w:asciiTheme="minorHAnsi" w:hAnsiTheme="minorHAnsi"/>
                <w:b w:val="0"/>
                <w:sz w:val="22"/>
                <w:szCs w:val="20"/>
              </w:rPr>
            </w:pPr>
          </w:p>
          <w:p w:rsidR="00485979" w:rsidRPr="00485979" w:rsidRDefault="006943C3" w:rsidP="00485979">
            <w:pPr>
              <w:pStyle w:val="Balk4"/>
              <w:spacing w:before="0" w:after="0" w:line="276" w:lineRule="auto"/>
              <w:jc w:val="both"/>
              <w:rPr>
                <w:rFonts w:asciiTheme="minorHAnsi" w:hAnsiTheme="minorHAnsi"/>
                <w:b w:val="0"/>
                <w:sz w:val="22"/>
                <w:szCs w:val="20"/>
              </w:rPr>
            </w:pPr>
            <w:bookmarkStart w:id="0" w:name="_GoBack"/>
            <w:proofErr w:type="spellStart"/>
            <w:r w:rsidRPr="006943C3">
              <w:rPr>
                <w:rFonts w:asciiTheme="minorHAnsi" w:hAnsiTheme="minorHAnsi"/>
                <w:b w:val="0"/>
                <w:sz w:val="22"/>
                <w:szCs w:val="20"/>
              </w:rPr>
              <w:t>Alisinanoğlu</w:t>
            </w:r>
            <w:proofErr w:type="spellEnd"/>
            <w:r w:rsidRPr="006943C3">
              <w:rPr>
                <w:rFonts w:asciiTheme="minorHAnsi" w:hAnsiTheme="minorHAnsi"/>
                <w:b w:val="0"/>
                <w:sz w:val="22"/>
                <w:szCs w:val="20"/>
              </w:rPr>
              <w:t>, F. (</w:t>
            </w:r>
            <w:proofErr w:type="spellStart"/>
            <w:r w:rsidRPr="006943C3">
              <w:rPr>
                <w:rFonts w:asciiTheme="minorHAnsi" w:hAnsiTheme="minorHAnsi"/>
                <w:b w:val="0"/>
                <w:sz w:val="22"/>
                <w:szCs w:val="20"/>
              </w:rPr>
              <w:t>Edt</w:t>
            </w:r>
            <w:proofErr w:type="spellEnd"/>
            <w:r w:rsidRPr="006943C3">
              <w:rPr>
                <w:rFonts w:asciiTheme="minorHAnsi" w:hAnsiTheme="minorHAnsi"/>
                <w:b w:val="0"/>
                <w:sz w:val="22"/>
                <w:szCs w:val="20"/>
              </w:rPr>
              <w:t xml:space="preserve">.) (2013). </w:t>
            </w:r>
            <w:r w:rsidRPr="006943C3">
              <w:rPr>
                <w:rFonts w:asciiTheme="minorHAnsi" w:hAnsiTheme="minorHAnsi"/>
                <w:b w:val="0"/>
                <w:i/>
                <w:sz w:val="22"/>
                <w:szCs w:val="20"/>
              </w:rPr>
              <w:t>İlköğretime hazırlık ve ilköğretim programları.</w:t>
            </w:r>
            <w:r w:rsidRPr="006943C3">
              <w:rPr>
                <w:rFonts w:asciiTheme="minorHAnsi" w:hAnsiTheme="minorHAnsi"/>
                <w:b w:val="0"/>
                <w:sz w:val="22"/>
                <w:szCs w:val="20"/>
              </w:rPr>
              <w:t xml:space="preserve"> Ankara: </w:t>
            </w:r>
            <w:proofErr w:type="spellStart"/>
            <w:r w:rsidRPr="006943C3">
              <w:rPr>
                <w:rFonts w:asciiTheme="minorHAnsi" w:hAnsiTheme="minorHAnsi"/>
                <w:b w:val="0"/>
                <w:sz w:val="22"/>
                <w:szCs w:val="20"/>
              </w:rPr>
              <w:t>Pegem</w:t>
            </w:r>
            <w:proofErr w:type="spellEnd"/>
            <w:r w:rsidRPr="006943C3">
              <w:rPr>
                <w:rFonts w:asciiTheme="minorHAnsi" w:hAnsiTheme="minorHAnsi"/>
                <w:b w:val="0"/>
                <w:sz w:val="22"/>
                <w:szCs w:val="20"/>
              </w:rPr>
              <w:t xml:space="preserve"> Akademi Yayınları.</w:t>
            </w:r>
          </w:p>
          <w:p w:rsidR="006943C3" w:rsidRDefault="00485979" w:rsidP="006943C3">
            <w:pPr>
              <w:pStyle w:val="Balk4"/>
              <w:spacing w:before="0" w:after="0" w:line="276" w:lineRule="auto"/>
              <w:jc w:val="both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</w:rPr>
              <w:t>Erdoğan, T. (2018). İlkokula hazırlık ve ilkokul programları, Ankara. Eğiten Kitap</w:t>
            </w:r>
          </w:p>
          <w:p w:rsidR="00485979" w:rsidRPr="00485979" w:rsidRDefault="00485979" w:rsidP="00485979">
            <w:r>
              <w:t xml:space="preserve">Temel, Z.F.(2015). Dil ve Erken Okuryazarlık, Ankara: Hedef CS Yayıncılık. </w:t>
            </w:r>
            <w:bookmarkEnd w:id="0"/>
          </w:p>
        </w:tc>
      </w:tr>
      <w:tr w:rsidR="006943C3" w:rsidRPr="00955CBE" w:rsidTr="00EE77B5">
        <w:trPr>
          <w:trHeight w:val="54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43C3" w:rsidRPr="00955CBE" w:rsidRDefault="006943C3" w:rsidP="006943C3">
            <w:pPr>
              <w:rPr>
                <w:b/>
              </w:rPr>
            </w:pPr>
            <w:r w:rsidRPr="00955CBE">
              <w:rPr>
                <w:b/>
              </w:rPr>
              <w:t>YARDIMCI KAYNAKLAR</w:t>
            </w:r>
          </w:p>
        </w:tc>
        <w:tc>
          <w:tcPr>
            <w:tcW w:w="3164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5979" w:rsidRDefault="00485979" w:rsidP="00485979">
            <w:pPr>
              <w:pStyle w:val="Balk4"/>
              <w:spacing w:before="0" w:after="0" w:line="276" w:lineRule="auto"/>
              <w:jc w:val="both"/>
              <w:rPr>
                <w:rFonts w:asciiTheme="minorHAnsi" w:hAnsiTheme="minorHAnsi"/>
                <w:b w:val="0"/>
                <w:sz w:val="22"/>
                <w:szCs w:val="20"/>
                <w:shd w:val="clear" w:color="auto" w:fill="FFFFFF"/>
              </w:rPr>
            </w:pPr>
            <w:r w:rsidRPr="006943C3">
              <w:rPr>
                <w:rFonts w:asciiTheme="minorHAnsi" w:hAnsiTheme="minorHAnsi"/>
                <w:b w:val="0"/>
                <w:sz w:val="22"/>
                <w:szCs w:val="20"/>
                <w:shd w:val="clear" w:color="auto" w:fill="FFFFFF"/>
              </w:rPr>
              <w:t>Üstün, E</w:t>
            </w:r>
            <w:r w:rsidRPr="006943C3">
              <w:rPr>
                <w:rFonts w:asciiTheme="minorHAnsi" w:hAnsiTheme="minorHAnsi"/>
                <w:b w:val="0"/>
                <w:sz w:val="22"/>
                <w:szCs w:val="20"/>
                <w:shd w:val="clear" w:color="auto" w:fill="FFFFFF"/>
                <w:lang w:val="tr-TR"/>
              </w:rPr>
              <w:t>.</w:t>
            </w:r>
            <w:r w:rsidRPr="006943C3">
              <w:rPr>
                <w:rFonts w:asciiTheme="minorHAnsi" w:hAnsiTheme="minorHAnsi"/>
                <w:b w:val="0"/>
                <w:sz w:val="22"/>
                <w:szCs w:val="20"/>
                <w:shd w:val="clear" w:color="auto" w:fill="FFFFFF"/>
              </w:rPr>
              <w:t xml:space="preserve"> (2003). </w:t>
            </w:r>
            <w:r w:rsidRPr="006943C3">
              <w:rPr>
                <w:rFonts w:asciiTheme="minorHAnsi" w:hAnsiTheme="minorHAnsi"/>
                <w:b w:val="0"/>
                <w:i/>
                <w:sz w:val="22"/>
                <w:szCs w:val="20"/>
                <w:shd w:val="clear" w:color="auto" w:fill="FFFFFF"/>
              </w:rPr>
              <w:t>Okul öncesi dönemdeki çocukların okuma yazma becerilerinin gelişimi</w:t>
            </w:r>
            <w:r w:rsidRPr="006943C3">
              <w:rPr>
                <w:rFonts w:asciiTheme="minorHAnsi" w:hAnsiTheme="minorHAnsi"/>
                <w:b w:val="0"/>
                <w:sz w:val="22"/>
                <w:szCs w:val="20"/>
                <w:shd w:val="clear" w:color="auto" w:fill="FFFFFF"/>
              </w:rPr>
              <w:t xml:space="preserve">. </w:t>
            </w:r>
            <w:r w:rsidRPr="006943C3">
              <w:rPr>
                <w:rFonts w:asciiTheme="minorHAnsi" w:hAnsiTheme="minorHAnsi"/>
                <w:b w:val="0"/>
                <w:sz w:val="22"/>
                <w:szCs w:val="20"/>
                <w:shd w:val="clear" w:color="auto" w:fill="FFFFFF"/>
                <w:lang w:val="tr-TR"/>
              </w:rPr>
              <w:t xml:space="preserve">İstanbul: </w:t>
            </w:r>
            <w:proofErr w:type="spellStart"/>
            <w:r w:rsidRPr="006943C3">
              <w:rPr>
                <w:rFonts w:asciiTheme="minorHAnsi" w:hAnsiTheme="minorHAnsi"/>
                <w:b w:val="0"/>
                <w:sz w:val="22"/>
                <w:szCs w:val="20"/>
                <w:shd w:val="clear" w:color="auto" w:fill="FFFFFF"/>
              </w:rPr>
              <w:t>Morpa</w:t>
            </w:r>
            <w:proofErr w:type="spellEnd"/>
            <w:r w:rsidRPr="006943C3">
              <w:rPr>
                <w:rFonts w:asciiTheme="minorHAnsi" w:hAnsiTheme="minorHAnsi"/>
                <w:b w:val="0"/>
                <w:sz w:val="22"/>
                <w:szCs w:val="20"/>
                <w:shd w:val="clear" w:color="auto" w:fill="FFFFFF"/>
              </w:rPr>
              <w:t xml:space="preserve"> Yayınev</w:t>
            </w:r>
            <w:r w:rsidRPr="006943C3">
              <w:rPr>
                <w:rFonts w:asciiTheme="minorHAnsi" w:hAnsiTheme="minorHAnsi"/>
                <w:b w:val="0"/>
                <w:sz w:val="22"/>
                <w:szCs w:val="20"/>
                <w:shd w:val="clear" w:color="auto" w:fill="FFFFFF"/>
                <w:lang w:val="tr-TR"/>
              </w:rPr>
              <w:t>i.</w:t>
            </w:r>
            <w:r w:rsidRPr="006943C3">
              <w:rPr>
                <w:rFonts w:asciiTheme="minorHAnsi" w:hAnsiTheme="minorHAnsi"/>
                <w:b w:val="0"/>
                <w:sz w:val="22"/>
                <w:szCs w:val="20"/>
                <w:shd w:val="clear" w:color="auto" w:fill="FFFFFF"/>
              </w:rPr>
              <w:t xml:space="preserve"> </w:t>
            </w:r>
          </w:p>
          <w:p w:rsidR="006943C3" w:rsidRPr="006943C3" w:rsidRDefault="006943C3" w:rsidP="00485979">
            <w:pPr>
              <w:pStyle w:val="Balk4"/>
              <w:spacing w:before="0" w:after="0" w:line="276" w:lineRule="auto"/>
              <w:jc w:val="both"/>
              <w:rPr>
                <w:rFonts w:asciiTheme="minorHAnsi" w:hAnsiTheme="minorHAnsi"/>
                <w:b w:val="0"/>
                <w:sz w:val="22"/>
                <w:szCs w:val="20"/>
                <w:shd w:val="clear" w:color="auto" w:fill="FFFFFF"/>
                <w:lang w:val="tr-TR"/>
              </w:rPr>
            </w:pPr>
            <w:r w:rsidRPr="006943C3">
              <w:rPr>
                <w:rFonts w:asciiTheme="minorHAnsi" w:hAnsiTheme="minorHAnsi"/>
                <w:b w:val="0"/>
                <w:sz w:val="22"/>
                <w:szCs w:val="20"/>
                <w:shd w:val="clear" w:color="auto" w:fill="FFFFFF"/>
              </w:rPr>
              <w:t>Akyol, H</w:t>
            </w:r>
            <w:r w:rsidRPr="006943C3">
              <w:rPr>
                <w:rFonts w:asciiTheme="minorHAnsi" w:hAnsiTheme="minorHAnsi"/>
                <w:b w:val="0"/>
                <w:sz w:val="22"/>
                <w:szCs w:val="20"/>
                <w:shd w:val="clear" w:color="auto" w:fill="FFFFFF"/>
                <w:lang w:val="tr-TR"/>
              </w:rPr>
              <w:t xml:space="preserve">. </w:t>
            </w:r>
            <w:r w:rsidRPr="006943C3">
              <w:rPr>
                <w:rFonts w:asciiTheme="minorHAnsi" w:hAnsiTheme="minorHAnsi"/>
                <w:b w:val="0"/>
                <w:sz w:val="22"/>
                <w:szCs w:val="20"/>
                <w:shd w:val="clear" w:color="auto" w:fill="FFFFFF"/>
              </w:rPr>
              <w:t xml:space="preserve">(2008). </w:t>
            </w:r>
            <w:r w:rsidRPr="006943C3">
              <w:rPr>
                <w:rFonts w:asciiTheme="minorHAnsi" w:hAnsiTheme="minorHAnsi"/>
                <w:b w:val="0"/>
                <w:i/>
                <w:sz w:val="22"/>
                <w:szCs w:val="20"/>
                <w:shd w:val="clear" w:color="auto" w:fill="FFFFFF"/>
              </w:rPr>
              <w:t xml:space="preserve">Türkçe </w:t>
            </w:r>
            <w:proofErr w:type="spellStart"/>
            <w:r w:rsidRPr="006943C3">
              <w:rPr>
                <w:rFonts w:asciiTheme="minorHAnsi" w:hAnsiTheme="minorHAnsi"/>
                <w:b w:val="0"/>
                <w:i/>
                <w:sz w:val="22"/>
                <w:szCs w:val="20"/>
                <w:shd w:val="clear" w:color="auto" w:fill="FFFFFF"/>
              </w:rPr>
              <w:t>ilkokuma</w:t>
            </w:r>
            <w:proofErr w:type="spellEnd"/>
            <w:r w:rsidRPr="006943C3">
              <w:rPr>
                <w:rFonts w:asciiTheme="minorHAnsi" w:hAnsiTheme="minorHAnsi"/>
                <w:b w:val="0"/>
                <w:i/>
                <w:sz w:val="22"/>
                <w:szCs w:val="20"/>
                <w:shd w:val="clear" w:color="auto" w:fill="FFFFFF"/>
              </w:rPr>
              <w:t xml:space="preserve"> yazma öğretimi</w:t>
            </w:r>
            <w:r w:rsidRPr="006943C3">
              <w:rPr>
                <w:rFonts w:asciiTheme="minorHAnsi" w:hAnsiTheme="minorHAnsi"/>
                <w:b w:val="0"/>
                <w:sz w:val="22"/>
                <w:szCs w:val="20"/>
                <w:shd w:val="clear" w:color="auto" w:fill="FFFFFF"/>
              </w:rPr>
              <w:t xml:space="preserve">. </w:t>
            </w:r>
            <w:proofErr w:type="spellStart"/>
            <w:r w:rsidRPr="006943C3">
              <w:rPr>
                <w:rFonts w:asciiTheme="minorHAnsi" w:hAnsiTheme="minorHAnsi"/>
                <w:b w:val="0"/>
                <w:sz w:val="22"/>
                <w:szCs w:val="20"/>
                <w:shd w:val="clear" w:color="auto" w:fill="FFFFFF"/>
              </w:rPr>
              <w:t>Pegem</w:t>
            </w:r>
            <w:proofErr w:type="spellEnd"/>
            <w:r w:rsidRPr="006943C3">
              <w:rPr>
                <w:rFonts w:asciiTheme="minorHAnsi" w:hAnsiTheme="minorHAnsi"/>
                <w:b w:val="0"/>
                <w:sz w:val="22"/>
                <w:szCs w:val="20"/>
                <w:shd w:val="clear" w:color="auto" w:fill="FFFFFF"/>
              </w:rPr>
              <w:t xml:space="preserve"> Akademi Yayıncılık</w:t>
            </w:r>
            <w:r w:rsidRPr="006943C3">
              <w:rPr>
                <w:rFonts w:asciiTheme="minorHAnsi" w:hAnsiTheme="minorHAnsi"/>
                <w:b w:val="0"/>
                <w:sz w:val="22"/>
                <w:szCs w:val="20"/>
                <w:shd w:val="clear" w:color="auto" w:fill="FFFFFF"/>
                <w:lang w:val="tr-TR"/>
              </w:rPr>
              <w:t>.</w:t>
            </w:r>
            <w:r w:rsidRPr="006943C3">
              <w:rPr>
                <w:rFonts w:asciiTheme="minorHAnsi" w:hAnsiTheme="minorHAnsi"/>
                <w:b w:val="0"/>
                <w:sz w:val="22"/>
                <w:szCs w:val="20"/>
                <w:shd w:val="clear" w:color="auto" w:fill="FFFFFF"/>
              </w:rPr>
              <w:t xml:space="preserve"> </w:t>
            </w:r>
          </w:p>
          <w:p w:rsidR="006943C3" w:rsidRPr="006943C3" w:rsidRDefault="006943C3" w:rsidP="006943C3">
            <w:pPr>
              <w:pStyle w:val="Balk4"/>
              <w:spacing w:before="0" w:after="0" w:line="276" w:lineRule="auto"/>
              <w:jc w:val="both"/>
              <w:rPr>
                <w:rFonts w:asciiTheme="minorHAnsi" w:hAnsiTheme="minorHAnsi"/>
                <w:b w:val="0"/>
                <w:sz w:val="22"/>
                <w:szCs w:val="20"/>
                <w:shd w:val="clear" w:color="auto" w:fill="FFFFFF"/>
                <w:lang w:val="tr-TR"/>
              </w:rPr>
            </w:pPr>
            <w:r w:rsidRPr="006943C3">
              <w:rPr>
                <w:rFonts w:asciiTheme="minorHAnsi" w:hAnsiTheme="minorHAnsi"/>
                <w:b w:val="0"/>
                <w:sz w:val="22"/>
                <w:szCs w:val="20"/>
                <w:shd w:val="clear" w:color="auto" w:fill="FFFFFF"/>
              </w:rPr>
              <w:t>Güneş, Firdevs (2008)</w:t>
            </w:r>
            <w:r w:rsidRPr="006943C3">
              <w:rPr>
                <w:rFonts w:asciiTheme="minorHAnsi" w:hAnsiTheme="minorHAnsi"/>
                <w:b w:val="0"/>
                <w:sz w:val="22"/>
                <w:szCs w:val="20"/>
                <w:shd w:val="clear" w:color="auto" w:fill="FFFFFF"/>
                <w:lang w:val="tr-TR"/>
              </w:rPr>
              <w:t>.</w:t>
            </w:r>
            <w:r w:rsidRPr="006943C3">
              <w:rPr>
                <w:rFonts w:asciiTheme="minorHAnsi" w:hAnsiTheme="minorHAnsi"/>
                <w:b w:val="0"/>
                <w:sz w:val="22"/>
                <w:szCs w:val="20"/>
                <w:shd w:val="clear" w:color="auto" w:fill="FFFFFF"/>
              </w:rPr>
              <w:t xml:space="preserve"> </w:t>
            </w:r>
            <w:r w:rsidRPr="006943C3">
              <w:rPr>
                <w:rFonts w:asciiTheme="minorHAnsi" w:hAnsiTheme="minorHAnsi"/>
                <w:b w:val="0"/>
                <w:i/>
                <w:sz w:val="22"/>
                <w:szCs w:val="20"/>
                <w:shd w:val="clear" w:color="auto" w:fill="FFFFFF"/>
              </w:rPr>
              <w:t>Ses temelli cümle yöntemi</w:t>
            </w:r>
            <w:r w:rsidRPr="006943C3">
              <w:rPr>
                <w:rFonts w:asciiTheme="minorHAnsi" w:hAnsiTheme="minorHAnsi"/>
                <w:b w:val="0"/>
                <w:sz w:val="22"/>
                <w:szCs w:val="20"/>
                <w:shd w:val="clear" w:color="auto" w:fill="FFFFFF"/>
              </w:rPr>
              <w:t>.</w:t>
            </w:r>
            <w:r w:rsidRPr="006943C3">
              <w:rPr>
                <w:rFonts w:asciiTheme="minorHAnsi" w:hAnsiTheme="minorHAnsi"/>
                <w:b w:val="0"/>
                <w:sz w:val="22"/>
                <w:szCs w:val="20"/>
                <w:shd w:val="clear" w:color="auto" w:fill="FFFFFF"/>
                <w:lang w:val="tr-TR"/>
              </w:rPr>
              <w:t xml:space="preserve"> </w:t>
            </w:r>
            <w:proofErr w:type="gramStart"/>
            <w:r w:rsidRPr="006943C3">
              <w:rPr>
                <w:rFonts w:asciiTheme="minorHAnsi" w:hAnsiTheme="minorHAnsi"/>
                <w:b w:val="0"/>
                <w:sz w:val="22"/>
                <w:szCs w:val="20"/>
                <w:shd w:val="clear" w:color="auto" w:fill="FFFFFF"/>
                <w:lang w:val="tr-TR"/>
              </w:rPr>
              <w:t xml:space="preserve">Ankara: </w:t>
            </w:r>
            <w:r w:rsidRPr="006943C3">
              <w:rPr>
                <w:rFonts w:asciiTheme="minorHAnsi" w:hAnsiTheme="minorHAnsi"/>
                <w:b w:val="0"/>
                <w:sz w:val="22"/>
                <w:szCs w:val="20"/>
                <w:shd w:val="clear" w:color="auto" w:fill="FFFFFF"/>
              </w:rPr>
              <w:t>Nobel Yayıncılık</w:t>
            </w:r>
            <w:r w:rsidRPr="006943C3">
              <w:rPr>
                <w:rFonts w:asciiTheme="minorHAnsi" w:hAnsiTheme="minorHAnsi"/>
                <w:b w:val="0"/>
                <w:sz w:val="22"/>
                <w:szCs w:val="20"/>
                <w:shd w:val="clear" w:color="auto" w:fill="FFFFFF"/>
                <w:lang w:val="tr-TR"/>
              </w:rPr>
              <w:t>.</w:t>
            </w:r>
            <w:proofErr w:type="gramEnd"/>
          </w:p>
          <w:p w:rsidR="006943C3" w:rsidRPr="006943C3" w:rsidRDefault="006943C3" w:rsidP="006943C3">
            <w:pPr>
              <w:pStyle w:val="Balk4"/>
              <w:spacing w:before="0" w:after="0" w:line="276" w:lineRule="auto"/>
              <w:jc w:val="both"/>
              <w:rPr>
                <w:rFonts w:asciiTheme="minorHAnsi" w:hAnsiTheme="minorHAnsi"/>
                <w:b w:val="0"/>
                <w:sz w:val="22"/>
                <w:szCs w:val="20"/>
                <w:shd w:val="clear" w:color="auto" w:fill="FFFFFF"/>
                <w:lang w:val="tr-TR"/>
              </w:rPr>
            </w:pPr>
            <w:r w:rsidRPr="006943C3">
              <w:rPr>
                <w:rFonts w:asciiTheme="minorHAnsi" w:hAnsiTheme="minorHAnsi"/>
                <w:b w:val="0"/>
                <w:sz w:val="22"/>
                <w:szCs w:val="20"/>
                <w:shd w:val="clear" w:color="auto" w:fill="FFFFFF"/>
                <w:lang w:val="tr-TR"/>
              </w:rPr>
              <w:t xml:space="preserve">Çelenk, S. (2003). </w:t>
            </w:r>
            <w:proofErr w:type="spellStart"/>
            <w:r w:rsidRPr="006943C3">
              <w:rPr>
                <w:rFonts w:asciiTheme="minorHAnsi" w:hAnsiTheme="minorHAnsi"/>
                <w:b w:val="0"/>
                <w:sz w:val="22"/>
                <w:szCs w:val="20"/>
                <w:shd w:val="clear" w:color="auto" w:fill="FFFFFF"/>
                <w:lang w:val="tr-TR"/>
              </w:rPr>
              <w:t>İlkokuma</w:t>
            </w:r>
            <w:proofErr w:type="spellEnd"/>
            <w:r w:rsidRPr="006943C3">
              <w:rPr>
                <w:rFonts w:asciiTheme="minorHAnsi" w:hAnsiTheme="minorHAnsi"/>
                <w:b w:val="0"/>
                <w:sz w:val="22"/>
                <w:szCs w:val="20"/>
                <w:shd w:val="clear" w:color="auto" w:fill="FFFFFF"/>
                <w:lang w:val="tr-TR"/>
              </w:rPr>
              <w:t xml:space="preserve">-yazma öğretiminde kuluçka dönemi. </w:t>
            </w:r>
            <w:r w:rsidRPr="006943C3">
              <w:rPr>
                <w:rFonts w:asciiTheme="minorHAnsi" w:hAnsiTheme="minorHAnsi"/>
                <w:b w:val="0"/>
                <w:i/>
                <w:sz w:val="22"/>
                <w:szCs w:val="20"/>
                <w:shd w:val="clear" w:color="auto" w:fill="FFFFFF"/>
                <w:lang w:val="tr-TR"/>
              </w:rPr>
              <w:t>Ankara Üniversitesi Eğitim Bilimleri Fakültesi Dergisi,</w:t>
            </w:r>
            <w:r w:rsidRPr="006943C3">
              <w:rPr>
                <w:rFonts w:asciiTheme="minorHAnsi" w:hAnsiTheme="minorHAnsi"/>
                <w:b w:val="0"/>
                <w:sz w:val="22"/>
                <w:szCs w:val="20"/>
                <w:shd w:val="clear" w:color="auto" w:fill="FFFFFF"/>
                <w:lang w:val="tr-TR"/>
              </w:rPr>
              <w:t xml:space="preserve"> cilt: 36, sayı: 1-2, s. 76 -80.</w:t>
            </w:r>
          </w:p>
          <w:p w:rsidR="00485979" w:rsidRDefault="006943C3" w:rsidP="006943C3">
            <w:pPr>
              <w:shd w:val="clear" w:color="auto" w:fill="FFFFFF"/>
              <w:spacing w:after="0"/>
              <w:jc w:val="both"/>
              <w:rPr>
                <w:color w:val="000000"/>
                <w:lang w:eastAsia="tr-TR"/>
              </w:rPr>
            </w:pPr>
            <w:proofErr w:type="spellStart"/>
            <w:r w:rsidRPr="006943C3">
              <w:rPr>
                <w:color w:val="000000"/>
                <w:lang w:eastAsia="tr-TR"/>
              </w:rPr>
              <w:t>Deretarla</w:t>
            </w:r>
            <w:proofErr w:type="spellEnd"/>
            <w:r w:rsidRPr="006943C3">
              <w:rPr>
                <w:color w:val="000000"/>
                <w:lang w:eastAsia="tr-TR"/>
              </w:rPr>
              <w:t xml:space="preserve"> Gül, E</w:t>
            </w:r>
            <w:proofErr w:type="gramStart"/>
            <w:r w:rsidRPr="006943C3">
              <w:rPr>
                <w:color w:val="000000"/>
                <w:lang w:eastAsia="tr-TR"/>
              </w:rPr>
              <w:t>.,</w:t>
            </w:r>
            <w:proofErr w:type="gramEnd"/>
            <w:r w:rsidRPr="006943C3">
              <w:rPr>
                <w:color w:val="000000"/>
                <w:lang w:eastAsia="tr-TR"/>
              </w:rPr>
              <w:t xml:space="preserve"> Bal, S. (2006). Anasınıfı Öğretmenlerinin Okuma Yazmaya Hazırlık Çalışmalarına İlişkin Bakış Açıları, Sınıf İçi Kullanılan Materyal ve Etkinlikler ile Çocukların Okuma Yazmaya İlgilerinin İncelenmesi. </w:t>
            </w:r>
            <w:r w:rsidRPr="006943C3">
              <w:rPr>
                <w:i/>
                <w:color w:val="000000"/>
                <w:lang w:eastAsia="tr-TR"/>
              </w:rPr>
              <w:t>Çocuk Gelişimi ve Eğitimi Dergisi</w:t>
            </w:r>
            <w:r w:rsidRPr="006943C3">
              <w:rPr>
                <w:color w:val="000000"/>
                <w:lang w:eastAsia="tr-TR"/>
              </w:rPr>
              <w:t>, cilt: 3, sayı: 1-2, s. 33-51.</w:t>
            </w:r>
          </w:p>
          <w:p w:rsidR="00485979" w:rsidRPr="006943C3" w:rsidRDefault="00485979" w:rsidP="006943C3">
            <w:pPr>
              <w:shd w:val="clear" w:color="auto" w:fill="FFFFFF"/>
              <w:spacing w:after="0"/>
              <w:jc w:val="both"/>
              <w:rPr>
                <w:b/>
                <w:bCs/>
              </w:rPr>
            </w:pPr>
          </w:p>
        </w:tc>
      </w:tr>
      <w:tr w:rsidR="006943C3" w:rsidRPr="00955CBE" w:rsidTr="00EE77B5">
        <w:trPr>
          <w:trHeight w:val="52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43C3" w:rsidRPr="00955CBE" w:rsidRDefault="006943C3" w:rsidP="004611D2">
            <w:pPr>
              <w:spacing w:after="0"/>
              <w:rPr>
                <w:b/>
              </w:rPr>
            </w:pPr>
            <w:r w:rsidRPr="00955CBE">
              <w:rPr>
                <w:b/>
              </w:rPr>
              <w:t>DERSTE GEREKLİ ARAÇ VE GEREÇLER</w:t>
            </w:r>
          </w:p>
        </w:tc>
        <w:tc>
          <w:tcPr>
            <w:tcW w:w="3164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43C3" w:rsidRPr="00955CBE" w:rsidRDefault="006943C3" w:rsidP="006943C3">
            <w:r w:rsidRPr="00955CBE">
              <w:t xml:space="preserve"> Bilgisayar, Projeksiyon </w:t>
            </w:r>
          </w:p>
        </w:tc>
      </w:tr>
    </w:tbl>
    <w:p w:rsidR="00955CBE" w:rsidRPr="00955CBE" w:rsidRDefault="00955CBE" w:rsidP="00955CBE"/>
    <w:tbl>
      <w:tblPr>
        <w:tblW w:w="516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18"/>
        <w:gridCol w:w="8622"/>
      </w:tblGrid>
      <w:tr w:rsidR="00955CBE" w:rsidRPr="00955CBE" w:rsidTr="004611D2">
        <w:trPr>
          <w:trHeight w:val="458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955CBE" w:rsidRPr="00955CBE" w:rsidRDefault="00955CBE" w:rsidP="004611D2">
            <w:pPr>
              <w:spacing w:after="0" w:line="360" w:lineRule="auto"/>
              <w:rPr>
                <w:b/>
              </w:rPr>
            </w:pPr>
            <w:r w:rsidRPr="00955CBE">
              <w:rPr>
                <w:b/>
              </w:rPr>
              <w:t>Dersin Haftalık Planı</w:t>
            </w:r>
          </w:p>
        </w:tc>
      </w:tr>
      <w:tr w:rsidR="00955CBE" w:rsidRPr="00955CBE" w:rsidTr="004611D2">
        <w:tc>
          <w:tcPr>
            <w:tcW w:w="384" w:type="pct"/>
            <w:shd w:val="clear" w:color="auto" w:fill="auto"/>
          </w:tcPr>
          <w:p w:rsidR="00955CBE" w:rsidRPr="00955CBE" w:rsidRDefault="00955CBE" w:rsidP="004611D2">
            <w:pPr>
              <w:spacing w:after="0" w:line="360" w:lineRule="auto"/>
              <w:rPr>
                <w:b/>
              </w:rPr>
            </w:pPr>
            <w:r w:rsidRPr="00955CBE">
              <w:rPr>
                <w:b/>
              </w:rPr>
              <w:t>Hafta</w:t>
            </w:r>
          </w:p>
        </w:tc>
        <w:tc>
          <w:tcPr>
            <w:tcW w:w="4616" w:type="pct"/>
            <w:shd w:val="clear" w:color="auto" w:fill="auto"/>
          </w:tcPr>
          <w:p w:rsidR="00955CBE" w:rsidRPr="007D69E7" w:rsidRDefault="00955CBE" w:rsidP="004611D2">
            <w:pPr>
              <w:spacing w:after="0" w:line="360" w:lineRule="auto"/>
              <w:rPr>
                <w:b/>
              </w:rPr>
            </w:pPr>
            <w:r w:rsidRPr="007D69E7">
              <w:rPr>
                <w:b/>
              </w:rPr>
              <w:t>İşlenen Konular</w:t>
            </w:r>
          </w:p>
        </w:tc>
      </w:tr>
      <w:tr w:rsidR="005733B9" w:rsidRPr="00955CBE" w:rsidTr="004611D2">
        <w:tc>
          <w:tcPr>
            <w:tcW w:w="384" w:type="pct"/>
            <w:shd w:val="clear" w:color="auto" w:fill="auto"/>
            <w:vAlign w:val="center"/>
          </w:tcPr>
          <w:p w:rsidR="005733B9" w:rsidRPr="00955CBE" w:rsidRDefault="005733B9" w:rsidP="004611D2">
            <w:pPr>
              <w:spacing w:after="0" w:line="360" w:lineRule="auto"/>
            </w:pPr>
            <w:r w:rsidRPr="00955CBE">
              <w:t>1</w:t>
            </w:r>
          </w:p>
        </w:tc>
        <w:tc>
          <w:tcPr>
            <w:tcW w:w="4616" w:type="pct"/>
            <w:shd w:val="clear" w:color="auto" w:fill="auto"/>
          </w:tcPr>
          <w:p w:rsidR="005733B9" w:rsidRPr="007D69E7" w:rsidRDefault="007D69E7" w:rsidP="004611D2">
            <w:pPr>
              <w:spacing w:after="0" w:line="360" w:lineRule="auto"/>
            </w:pPr>
            <w:r w:rsidRPr="007D69E7">
              <w:rPr>
                <w:rFonts w:cs="Arial"/>
                <w:shd w:val="clear" w:color="auto" w:fill="FFFFFF"/>
              </w:rPr>
              <w:t xml:space="preserve">Okula </w:t>
            </w:r>
            <w:proofErr w:type="spellStart"/>
            <w:r w:rsidRPr="007D69E7">
              <w:rPr>
                <w:rFonts w:cs="Arial"/>
                <w:shd w:val="clear" w:color="auto" w:fill="FFFFFF"/>
              </w:rPr>
              <w:t>hazırbulunuşluğun</w:t>
            </w:r>
            <w:proofErr w:type="spellEnd"/>
            <w:r w:rsidRPr="007D69E7">
              <w:rPr>
                <w:rFonts w:cs="Arial"/>
                <w:shd w:val="clear" w:color="auto" w:fill="FFFFFF"/>
              </w:rPr>
              <w:t xml:space="preserve"> tanımı ve </w:t>
            </w:r>
            <w:proofErr w:type="spellStart"/>
            <w:r w:rsidRPr="007D69E7">
              <w:rPr>
                <w:rFonts w:cs="Arial"/>
                <w:shd w:val="clear" w:color="auto" w:fill="FFFFFF"/>
              </w:rPr>
              <w:t>hazırbulunuşluğu</w:t>
            </w:r>
            <w:proofErr w:type="spellEnd"/>
            <w:r w:rsidRPr="007D69E7">
              <w:rPr>
                <w:rFonts w:cs="Arial"/>
                <w:shd w:val="clear" w:color="auto" w:fill="FFFFFF"/>
              </w:rPr>
              <w:t xml:space="preserve"> etkileyen faktörler</w:t>
            </w:r>
          </w:p>
        </w:tc>
      </w:tr>
      <w:tr w:rsidR="005733B9" w:rsidRPr="00955CBE" w:rsidTr="004611D2">
        <w:tc>
          <w:tcPr>
            <w:tcW w:w="384" w:type="pct"/>
            <w:shd w:val="clear" w:color="auto" w:fill="auto"/>
            <w:vAlign w:val="center"/>
          </w:tcPr>
          <w:p w:rsidR="005733B9" w:rsidRPr="00955CBE" w:rsidRDefault="005733B9" w:rsidP="004611D2">
            <w:pPr>
              <w:spacing w:after="0" w:line="360" w:lineRule="auto"/>
            </w:pPr>
            <w:r w:rsidRPr="00955CBE">
              <w:t>2</w:t>
            </w:r>
          </w:p>
        </w:tc>
        <w:tc>
          <w:tcPr>
            <w:tcW w:w="4616" w:type="pct"/>
            <w:shd w:val="clear" w:color="auto" w:fill="auto"/>
          </w:tcPr>
          <w:p w:rsidR="005733B9" w:rsidRPr="007D69E7" w:rsidRDefault="004611D2" w:rsidP="004611D2">
            <w:pPr>
              <w:spacing w:after="0" w:line="360" w:lineRule="auto"/>
            </w:pPr>
            <w:r w:rsidRPr="004611D2">
              <w:t>İlkokula hazırlığın boyutları (fiziksel, sosyal, duygusal, bilişsel, dil, öz bakım becerileri)</w:t>
            </w:r>
          </w:p>
        </w:tc>
      </w:tr>
      <w:tr w:rsidR="005733B9" w:rsidRPr="00955CBE" w:rsidTr="004611D2">
        <w:tc>
          <w:tcPr>
            <w:tcW w:w="384" w:type="pct"/>
            <w:shd w:val="clear" w:color="auto" w:fill="auto"/>
            <w:vAlign w:val="center"/>
          </w:tcPr>
          <w:p w:rsidR="005733B9" w:rsidRPr="00955CBE" w:rsidRDefault="005733B9" w:rsidP="004611D2">
            <w:pPr>
              <w:spacing w:after="0" w:line="360" w:lineRule="auto"/>
            </w:pPr>
            <w:r w:rsidRPr="00955CBE">
              <w:t>3</w:t>
            </w:r>
          </w:p>
        </w:tc>
        <w:tc>
          <w:tcPr>
            <w:tcW w:w="4616" w:type="pct"/>
            <w:shd w:val="clear" w:color="auto" w:fill="auto"/>
          </w:tcPr>
          <w:p w:rsidR="005733B9" w:rsidRPr="007D69E7" w:rsidRDefault="007D69E7" w:rsidP="004611D2">
            <w:pPr>
              <w:spacing w:after="0" w:line="360" w:lineRule="auto"/>
            </w:pPr>
            <w:r w:rsidRPr="007D69E7">
              <w:rPr>
                <w:rFonts w:cs="Arial"/>
                <w:shd w:val="clear" w:color="auto" w:fill="FFFFFF"/>
              </w:rPr>
              <w:t xml:space="preserve">Okula </w:t>
            </w:r>
            <w:proofErr w:type="spellStart"/>
            <w:r w:rsidRPr="007D69E7">
              <w:rPr>
                <w:rFonts w:cs="Arial"/>
                <w:shd w:val="clear" w:color="auto" w:fill="FFFFFF"/>
              </w:rPr>
              <w:t>hazırbulunuşluk</w:t>
            </w:r>
            <w:proofErr w:type="spellEnd"/>
            <w:r w:rsidRPr="007D69E7">
              <w:rPr>
                <w:rFonts w:cs="Arial"/>
                <w:shd w:val="clear" w:color="auto" w:fill="FFFFFF"/>
              </w:rPr>
              <w:t xml:space="preserve"> yeterliliklerinin kazandırılmasına yönelik etkinlikler hazırlama</w:t>
            </w:r>
          </w:p>
        </w:tc>
      </w:tr>
      <w:tr w:rsidR="005733B9" w:rsidRPr="00955CBE" w:rsidTr="004611D2">
        <w:trPr>
          <w:trHeight w:val="121"/>
        </w:trPr>
        <w:tc>
          <w:tcPr>
            <w:tcW w:w="384" w:type="pct"/>
            <w:shd w:val="clear" w:color="auto" w:fill="auto"/>
            <w:vAlign w:val="center"/>
          </w:tcPr>
          <w:p w:rsidR="005733B9" w:rsidRPr="00955CBE" w:rsidRDefault="005733B9" w:rsidP="004611D2">
            <w:pPr>
              <w:spacing w:after="0" w:line="360" w:lineRule="auto"/>
            </w:pPr>
            <w:r w:rsidRPr="00955CBE">
              <w:t>4</w:t>
            </w:r>
          </w:p>
        </w:tc>
        <w:tc>
          <w:tcPr>
            <w:tcW w:w="4616" w:type="pct"/>
            <w:shd w:val="clear" w:color="auto" w:fill="auto"/>
          </w:tcPr>
          <w:p w:rsidR="005733B9" w:rsidRPr="007D69E7" w:rsidRDefault="004611D2" w:rsidP="004611D2">
            <w:pPr>
              <w:spacing w:after="0" w:line="360" w:lineRule="auto"/>
            </w:pPr>
            <w:r w:rsidRPr="004611D2">
              <w:t>Okul öncesi eğitimde okuma yazmaya hazırlık çalışmalarının önemi, temel kavramlar, okuma yazma yaklaşımları, okuma kazanımını etkileyen etmenler, oku</w:t>
            </w:r>
            <w:r>
              <w:t>ma yazma becerilerinin gelişimi</w:t>
            </w:r>
          </w:p>
        </w:tc>
      </w:tr>
      <w:tr w:rsidR="005733B9" w:rsidRPr="00955CBE" w:rsidTr="004611D2">
        <w:tc>
          <w:tcPr>
            <w:tcW w:w="384" w:type="pct"/>
            <w:shd w:val="clear" w:color="auto" w:fill="auto"/>
            <w:vAlign w:val="center"/>
          </w:tcPr>
          <w:p w:rsidR="005733B9" w:rsidRPr="00955CBE" w:rsidRDefault="005733B9" w:rsidP="004611D2">
            <w:pPr>
              <w:spacing w:after="0" w:line="360" w:lineRule="auto"/>
            </w:pPr>
            <w:r w:rsidRPr="00955CBE">
              <w:t>5</w:t>
            </w:r>
          </w:p>
        </w:tc>
        <w:tc>
          <w:tcPr>
            <w:tcW w:w="4616" w:type="pct"/>
            <w:shd w:val="clear" w:color="auto" w:fill="auto"/>
          </w:tcPr>
          <w:p w:rsidR="005733B9" w:rsidRPr="007D69E7" w:rsidRDefault="007D69E7" w:rsidP="004611D2">
            <w:pPr>
              <w:spacing w:after="0" w:line="360" w:lineRule="auto"/>
            </w:pPr>
            <w:r w:rsidRPr="007D69E7">
              <w:rPr>
                <w:rFonts w:cs="Arial"/>
                <w:shd w:val="clear" w:color="auto" w:fill="FFFFFF"/>
              </w:rPr>
              <w:t>Okul öncesi eğitimde okuma yazmaya hazırlık çalışmalarının önemi, temel kavramlar, okuma yazma yaklaşımları, okuma kazanımını etkileyen etmenler, oku</w:t>
            </w:r>
            <w:r w:rsidR="004611D2">
              <w:rPr>
                <w:rFonts w:cs="Arial"/>
                <w:shd w:val="clear" w:color="auto" w:fill="FFFFFF"/>
              </w:rPr>
              <w:t>ma yazma becerilerinin gelişimi</w:t>
            </w:r>
          </w:p>
        </w:tc>
      </w:tr>
      <w:tr w:rsidR="005733B9" w:rsidRPr="00955CBE" w:rsidTr="004611D2">
        <w:tc>
          <w:tcPr>
            <w:tcW w:w="384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733B9" w:rsidRPr="00955CBE" w:rsidRDefault="005733B9" w:rsidP="004611D2">
            <w:pPr>
              <w:spacing w:after="0" w:line="360" w:lineRule="auto"/>
            </w:pPr>
            <w:r w:rsidRPr="00955CBE">
              <w:t>6</w:t>
            </w:r>
          </w:p>
        </w:tc>
        <w:tc>
          <w:tcPr>
            <w:tcW w:w="4616" w:type="pct"/>
            <w:tcBorders>
              <w:bottom w:val="single" w:sz="6" w:space="0" w:color="auto"/>
            </w:tcBorders>
            <w:shd w:val="clear" w:color="auto" w:fill="auto"/>
          </w:tcPr>
          <w:p w:rsidR="005733B9" w:rsidRPr="007D69E7" w:rsidRDefault="004611D2" w:rsidP="004611D2">
            <w:pPr>
              <w:spacing w:after="0" w:line="360" w:lineRule="auto"/>
            </w:pPr>
            <w:r w:rsidRPr="004611D2">
              <w:t>Erken okuryazarlık, okuma becerileri ve alt alanları</w:t>
            </w:r>
          </w:p>
        </w:tc>
      </w:tr>
      <w:tr w:rsidR="005733B9" w:rsidRPr="00955CBE" w:rsidTr="004611D2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5733B9" w:rsidRPr="00955CBE" w:rsidRDefault="005733B9" w:rsidP="004611D2">
            <w:pPr>
              <w:spacing w:after="0" w:line="360" w:lineRule="auto"/>
            </w:pPr>
            <w:r w:rsidRPr="00955CBE">
              <w:t>7-8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5733B9" w:rsidRPr="007D69E7" w:rsidRDefault="005733B9" w:rsidP="004611D2">
            <w:pPr>
              <w:spacing w:after="0" w:line="360" w:lineRule="auto"/>
            </w:pPr>
            <w:r w:rsidRPr="007D69E7">
              <w:t xml:space="preserve"> Ara Sınav</w:t>
            </w:r>
          </w:p>
        </w:tc>
      </w:tr>
      <w:tr w:rsidR="005733B9" w:rsidRPr="00955CBE" w:rsidTr="004611D2">
        <w:tc>
          <w:tcPr>
            <w:tcW w:w="384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733B9" w:rsidRPr="00955CBE" w:rsidRDefault="005733B9" w:rsidP="004611D2">
            <w:pPr>
              <w:spacing w:after="0" w:line="360" w:lineRule="auto"/>
            </w:pPr>
            <w:r w:rsidRPr="00955CBE">
              <w:t>9</w:t>
            </w:r>
          </w:p>
        </w:tc>
        <w:tc>
          <w:tcPr>
            <w:tcW w:w="461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733B9" w:rsidRPr="007D69E7" w:rsidRDefault="007D69E7" w:rsidP="004611D2">
            <w:pPr>
              <w:spacing w:after="0" w:line="360" w:lineRule="auto"/>
              <w:rPr>
                <w:lang w:val="en-US"/>
              </w:rPr>
            </w:pPr>
            <w:r w:rsidRPr="007D69E7">
              <w:rPr>
                <w:rFonts w:cs="Arial"/>
                <w:shd w:val="clear" w:color="auto" w:fill="FFFFFF"/>
              </w:rPr>
              <w:t xml:space="preserve">Alfabe bilgisi (alfabe öncesi aşama, </w:t>
            </w:r>
            <w:proofErr w:type="spellStart"/>
            <w:r w:rsidRPr="007D69E7">
              <w:rPr>
                <w:rFonts w:cs="Arial"/>
                <w:shd w:val="clear" w:color="auto" w:fill="FFFFFF"/>
              </w:rPr>
              <w:t>logografik</w:t>
            </w:r>
            <w:proofErr w:type="spellEnd"/>
            <w:r w:rsidRPr="007D69E7">
              <w:rPr>
                <w:rFonts w:cs="Arial"/>
                <w:shd w:val="clear" w:color="auto" w:fill="FFFFFF"/>
              </w:rPr>
              <w:t xml:space="preserve"> düzeyi, kısmi alfabe aşaması/yarı fonetik düzey, tam alfabe aşaması, birleşti</w:t>
            </w:r>
            <w:r w:rsidR="004611D2">
              <w:rPr>
                <w:rFonts w:cs="Arial"/>
                <w:shd w:val="clear" w:color="auto" w:fill="FFFFFF"/>
              </w:rPr>
              <w:t>rilmiş alfabe aşaması/telaffuz)</w:t>
            </w:r>
          </w:p>
        </w:tc>
      </w:tr>
      <w:tr w:rsidR="005733B9" w:rsidRPr="00955CBE" w:rsidTr="004611D2">
        <w:tc>
          <w:tcPr>
            <w:tcW w:w="384" w:type="pct"/>
            <w:shd w:val="clear" w:color="auto" w:fill="auto"/>
            <w:vAlign w:val="center"/>
          </w:tcPr>
          <w:p w:rsidR="005733B9" w:rsidRPr="00955CBE" w:rsidRDefault="005733B9" w:rsidP="004611D2">
            <w:pPr>
              <w:spacing w:after="0" w:line="360" w:lineRule="auto"/>
            </w:pPr>
            <w:r w:rsidRPr="00955CBE">
              <w:lastRenderedPageBreak/>
              <w:t>10</w:t>
            </w:r>
          </w:p>
        </w:tc>
        <w:tc>
          <w:tcPr>
            <w:tcW w:w="4616" w:type="pct"/>
            <w:shd w:val="clear" w:color="auto" w:fill="auto"/>
          </w:tcPr>
          <w:p w:rsidR="005733B9" w:rsidRPr="007D69E7" w:rsidRDefault="007D69E7" w:rsidP="004611D2">
            <w:pPr>
              <w:spacing w:after="0" w:line="360" w:lineRule="auto"/>
            </w:pPr>
            <w:r w:rsidRPr="007D69E7">
              <w:rPr>
                <w:rFonts w:cs="Arial"/>
                <w:shd w:val="clear" w:color="auto" w:fill="FFFFFF"/>
              </w:rPr>
              <w:t>Fonolojik süreç becerileri (ses farkındalığ</w:t>
            </w:r>
            <w:r w:rsidR="004611D2">
              <w:rPr>
                <w:rFonts w:cs="Arial"/>
                <w:shd w:val="clear" w:color="auto" w:fill="FFFFFF"/>
              </w:rPr>
              <w:t>ı, ses hafızası, ses kullanımı)</w:t>
            </w:r>
          </w:p>
        </w:tc>
      </w:tr>
      <w:tr w:rsidR="005733B9" w:rsidRPr="00955CBE" w:rsidTr="004611D2">
        <w:tc>
          <w:tcPr>
            <w:tcW w:w="384" w:type="pct"/>
            <w:shd w:val="clear" w:color="auto" w:fill="auto"/>
            <w:vAlign w:val="center"/>
          </w:tcPr>
          <w:p w:rsidR="005733B9" w:rsidRPr="00955CBE" w:rsidRDefault="005733B9" w:rsidP="004611D2">
            <w:pPr>
              <w:spacing w:after="0" w:line="360" w:lineRule="auto"/>
            </w:pPr>
            <w:r w:rsidRPr="00955CBE">
              <w:t>11</w:t>
            </w:r>
          </w:p>
        </w:tc>
        <w:tc>
          <w:tcPr>
            <w:tcW w:w="4616" w:type="pct"/>
            <w:shd w:val="clear" w:color="auto" w:fill="auto"/>
          </w:tcPr>
          <w:p w:rsidR="005733B9" w:rsidRPr="007D69E7" w:rsidRDefault="004611D2" w:rsidP="004611D2">
            <w:pPr>
              <w:spacing w:after="0" w:line="360" w:lineRule="auto"/>
            </w:pPr>
            <w:r w:rsidRPr="004611D2">
              <w:t>Sözel dil beceri</w:t>
            </w:r>
            <w:r>
              <w:t>leri ve sözcük bilgisi gelişimi</w:t>
            </w:r>
          </w:p>
        </w:tc>
      </w:tr>
      <w:tr w:rsidR="005733B9" w:rsidRPr="00955CBE" w:rsidTr="004611D2">
        <w:tc>
          <w:tcPr>
            <w:tcW w:w="384" w:type="pct"/>
            <w:shd w:val="clear" w:color="auto" w:fill="auto"/>
            <w:vAlign w:val="center"/>
          </w:tcPr>
          <w:p w:rsidR="005733B9" w:rsidRPr="00955CBE" w:rsidRDefault="005733B9" w:rsidP="004611D2">
            <w:pPr>
              <w:spacing w:after="0" w:line="360" w:lineRule="auto"/>
            </w:pPr>
            <w:r w:rsidRPr="00955CBE">
              <w:t>12</w:t>
            </w:r>
          </w:p>
        </w:tc>
        <w:tc>
          <w:tcPr>
            <w:tcW w:w="4616" w:type="pct"/>
            <w:shd w:val="clear" w:color="auto" w:fill="auto"/>
            <w:vAlign w:val="center"/>
          </w:tcPr>
          <w:p w:rsidR="005733B9" w:rsidRPr="007D69E7" w:rsidRDefault="007D69E7" w:rsidP="004611D2">
            <w:pPr>
              <w:spacing w:after="0" w:line="360" w:lineRule="auto"/>
              <w:rPr>
                <w:lang w:val="en-US"/>
              </w:rPr>
            </w:pPr>
            <w:r w:rsidRPr="007D69E7">
              <w:rPr>
                <w:rFonts w:cs="Arial"/>
                <w:shd w:val="clear" w:color="auto" w:fill="FFFFFF"/>
              </w:rPr>
              <w:t>Yazmaya hazırlık (yazı farkındalığı)</w:t>
            </w:r>
          </w:p>
        </w:tc>
      </w:tr>
      <w:tr w:rsidR="005733B9" w:rsidRPr="00955CBE" w:rsidTr="004611D2">
        <w:tc>
          <w:tcPr>
            <w:tcW w:w="384" w:type="pct"/>
            <w:shd w:val="clear" w:color="auto" w:fill="auto"/>
            <w:vAlign w:val="center"/>
          </w:tcPr>
          <w:p w:rsidR="005733B9" w:rsidRPr="00955CBE" w:rsidRDefault="005733B9" w:rsidP="004611D2">
            <w:pPr>
              <w:spacing w:after="0" w:line="360" w:lineRule="auto"/>
            </w:pPr>
            <w:r w:rsidRPr="00955CBE">
              <w:t>13</w:t>
            </w:r>
          </w:p>
        </w:tc>
        <w:tc>
          <w:tcPr>
            <w:tcW w:w="4616" w:type="pct"/>
            <w:shd w:val="clear" w:color="auto" w:fill="auto"/>
            <w:vAlign w:val="center"/>
          </w:tcPr>
          <w:p w:rsidR="005733B9" w:rsidRPr="007D69E7" w:rsidRDefault="004611D2" w:rsidP="004611D2">
            <w:pPr>
              <w:spacing w:after="0" w:line="360" w:lineRule="auto"/>
              <w:rPr>
                <w:lang w:val="en-US"/>
              </w:rPr>
            </w:pPr>
            <w:proofErr w:type="spellStart"/>
            <w:r w:rsidRPr="004611D2">
              <w:rPr>
                <w:lang w:val="en-US"/>
              </w:rPr>
              <w:t>Okul</w:t>
            </w:r>
            <w:proofErr w:type="spellEnd"/>
            <w:r w:rsidRPr="004611D2">
              <w:rPr>
                <w:lang w:val="en-US"/>
              </w:rPr>
              <w:t xml:space="preserve"> </w:t>
            </w:r>
            <w:proofErr w:type="spellStart"/>
            <w:r w:rsidRPr="004611D2">
              <w:rPr>
                <w:lang w:val="en-US"/>
              </w:rPr>
              <w:t>öncesi</w:t>
            </w:r>
            <w:proofErr w:type="spellEnd"/>
            <w:r w:rsidRPr="004611D2">
              <w:rPr>
                <w:lang w:val="en-US"/>
              </w:rPr>
              <w:t xml:space="preserve"> </w:t>
            </w:r>
            <w:proofErr w:type="spellStart"/>
            <w:r w:rsidRPr="004611D2">
              <w:rPr>
                <w:lang w:val="en-US"/>
              </w:rPr>
              <w:t>eğitim</w:t>
            </w:r>
            <w:proofErr w:type="spellEnd"/>
            <w:r w:rsidRPr="004611D2">
              <w:rPr>
                <w:lang w:val="en-US"/>
              </w:rPr>
              <w:t xml:space="preserve"> </w:t>
            </w:r>
            <w:proofErr w:type="spellStart"/>
            <w:r w:rsidRPr="004611D2">
              <w:rPr>
                <w:lang w:val="en-US"/>
              </w:rPr>
              <w:t>programına</w:t>
            </w:r>
            <w:proofErr w:type="spellEnd"/>
            <w:r w:rsidRPr="004611D2">
              <w:rPr>
                <w:lang w:val="en-US"/>
              </w:rPr>
              <w:t xml:space="preserve"> </w:t>
            </w:r>
            <w:proofErr w:type="spellStart"/>
            <w:r w:rsidRPr="004611D2">
              <w:rPr>
                <w:lang w:val="en-US"/>
              </w:rPr>
              <w:t>uygun</w:t>
            </w:r>
            <w:proofErr w:type="spellEnd"/>
            <w:r w:rsidRPr="004611D2">
              <w:rPr>
                <w:lang w:val="en-US"/>
              </w:rPr>
              <w:t xml:space="preserve"> </w:t>
            </w:r>
            <w:proofErr w:type="spellStart"/>
            <w:r w:rsidRPr="004611D2">
              <w:rPr>
                <w:lang w:val="en-US"/>
              </w:rPr>
              <w:t>okuma</w:t>
            </w:r>
            <w:proofErr w:type="spellEnd"/>
            <w:r w:rsidRPr="004611D2">
              <w:rPr>
                <w:lang w:val="en-US"/>
              </w:rPr>
              <w:t xml:space="preserve"> </w:t>
            </w:r>
            <w:proofErr w:type="spellStart"/>
            <w:r w:rsidRPr="004611D2">
              <w:rPr>
                <w:lang w:val="en-US"/>
              </w:rPr>
              <w:t>yazmaya</w:t>
            </w:r>
            <w:proofErr w:type="spellEnd"/>
            <w:r w:rsidRPr="004611D2">
              <w:rPr>
                <w:lang w:val="en-US"/>
              </w:rPr>
              <w:t xml:space="preserve"> </w:t>
            </w:r>
            <w:proofErr w:type="spellStart"/>
            <w:r w:rsidRPr="004611D2">
              <w:rPr>
                <w:lang w:val="en-US"/>
              </w:rPr>
              <w:t>hazırlık</w:t>
            </w:r>
            <w:proofErr w:type="spellEnd"/>
            <w:r w:rsidRPr="004611D2">
              <w:rPr>
                <w:lang w:val="en-US"/>
              </w:rPr>
              <w:t xml:space="preserve"> </w:t>
            </w:r>
            <w:proofErr w:type="spellStart"/>
            <w:r w:rsidRPr="004611D2">
              <w:rPr>
                <w:lang w:val="en-US"/>
              </w:rPr>
              <w:t>etkinlikleri</w:t>
            </w:r>
            <w:proofErr w:type="spellEnd"/>
            <w:r w:rsidRPr="004611D2">
              <w:rPr>
                <w:lang w:val="en-US"/>
              </w:rPr>
              <w:t xml:space="preserve"> </w:t>
            </w:r>
            <w:proofErr w:type="spellStart"/>
            <w:r w:rsidRPr="004611D2">
              <w:rPr>
                <w:lang w:val="en-US"/>
              </w:rPr>
              <w:t>planlama</w:t>
            </w:r>
            <w:proofErr w:type="spellEnd"/>
            <w:r w:rsidRPr="004611D2">
              <w:rPr>
                <w:lang w:val="en-US"/>
              </w:rPr>
              <w:t xml:space="preserve">, </w:t>
            </w:r>
            <w:proofErr w:type="spellStart"/>
            <w:r w:rsidRPr="004611D2">
              <w:rPr>
                <w:lang w:val="en-US"/>
              </w:rPr>
              <w:t>uygulama</w:t>
            </w:r>
            <w:proofErr w:type="spellEnd"/>
            <w:r w:rsidRPr="004611D2">
              <w:rPr>
                <w:lang w:val="en-US"/>
              </w:rPr>
              <w:t xml:space="preserve"> </w:t>
            </w:r>
            <w:proofErr w:type="spellStart"/>
            <w:r w:rsidRPr="004611D2">
              <w:rPr>
                <w:lang w:val="en-US"/>
              </w:rPr>
              <w:t>ve</w:t>
            </w:r>
            <w:proofErr w:type="spellEnd"/>
            <w:r w:rsidRPr="004611D2">
              <w:rPr>
                <w:lang w:val="en-US"/>
              </w:rPr>
              <w:t xml:space="preserve"> </w:t>
            </w:r>
            <w:proofErr w:type="spellStart"/>
            <w:r w:rsidRPr="004611D2">
              <w:rPr>
                <w:lang w:val="en-US"/>
              </w:rPr>
              <w:t>değerlendirme</w:t>
            </w:r>
            <w:proofErr w:type="spellEnd"/>
            <w:r w:rsidRPr="004611D2">
              <w:rPr>
                <w:lang w:val="en-US"/>
              </w:rPr>
              <w:t>.</w:t>
            </w:r>
          </w:p>
        </w:tc>
      </w:tr>
      <w:tr w:rsidR="005733B9" w:rsidRPr="00955CBE" w:rsidTr="004611D2">
        <w:tc>
          <w:tcPr>
            <w:tcW w:w="384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733B9" w:rsidRPr="00955CBE" w:rsidRDefault="005733B9" w:rsidP="004611D2">
            <w:pPr>
              <w:spacing w:after="0" w:line="360" w:lineRule="auto"/>
            </w:pPr>
            <w:r w:rsidRPr="00955CBE">
              <w:t>14</w:t>
            </w:r>
          </w:p>
        </w:tc>
        <w:tc>
          <w:tcPr>
            <w:tcW w:w="4616" w:type="pct"/>
            <w:tcBorders>
              <w:bottom w:val="single" w:sz="6" w:space="0" w:color="auto"/>
            </w:tcBorders>
            <w:shd w:val="clear" w:color="auto" w:fill="auto"/>
          </w:tcPr>
          <w:p w:rsidR="005733B9" w:rsidRPr="007D69E7" w:rsidRDefault="004611D2" w:rsidP="004611D2">
            <w:pPr>
              <w:spacing w:after="0"/>
            </w:pPr>
            <w:r w:rsidRPr="004611D2">
              <w:t>Okul öncesi eğitim programına uygun okuma yazmaya hazırlık etkinlikleri plan</w:t>
            </w:r>
            <w:r>
              <w:t>lama, uygulama ve değerlendirme</w:t>
            </w:r>
          </w:p>
        </w:tc>
      </w:tr>
      <w:tr w:rsidR="005733B9" w:rsidRPr="00955CBE" w:rsidTr="004611D2">
        <w:trPr>
          <w:trHeight w:val="322"/>
        </w:trPr>
        <w:tc>
          <w:tcPr>
            <w:tcW w:w="384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5733B9" w:rsidRPr="00955CBE" w:rsidRDefault="005733B9" w:rsidP="004611D2">
            <w:pPr>
              <w:spacing w:after="0" w:line="360" w:lineRule="auto"/>
            </w:pPr>
            <w:r w:rsidRPr="00955CBE">
              <w:t>15-16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5733B9" w:rsidRPr="00955CBE" w:rsidRDefault="005733B9" w:rsidP="004611D2">
            <w:pPr>
              <w:spacing w:after="0" w:line="360" w:lineRule="auto"/>
            </w:pPr>
            <w:r w:rsidRPr="00955CBE">
              <w:t xml:space="preserve"> Final Sınavı</w:t>
            </w:r>
          </w:p>
        </w:tc>
      </w:tr>
    </w:tbl>
    <w:tbl>
      <w:tblPr>
        <w:tblpPr w:leftFromText="180" w:rightFromText="180" w:vertAnchor="text" w:horzAnchor="margin" w:tblpY="-323"/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7224"/>
        <w:gridCol w:w="471"/>
        <w:gridCol w:w="471"/>
        <w:gridCol w:w="473"/>
      </w:tblGrid>
      <w:tr w:rsidR="004611D2" w:rsidRPr="005733B9" w:rsidTr="004611D2">
        <w:tc>
          <w:tcPr>
            <w:tcW w:w="380" w:type="pct"/>
            <w:shd w:val="clear" w:color="auto" w:fill="auto"/>
          </w:tcPr>
          <w:p w:rsidR="004611D2" w:rsidRPr="00955CBE" w:rsidRDefault="004611D2" w:rsidP="004611D2">
            <w:pPr>
              <w:spacing w:after="0"/>
              <w:rPr>
                <w:b/>
              </w:rPr>
            </w:pPr>
            <w:r w:rsidRPr="00955CBE">
              <w:rPr>
                <w:b/>
              </w:rPr>
              <w:lastRenderedPageBreak/>
              <w:t>NO</w:t>
            </w:r>
          </w:p>
        </w:tc>
        <w:tc>
          <w:tcPr>
            <w:tcW w:w="3863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  <w:rPr>
                <w:b/>
              </w:rPr>
            </w:pPr>
            <w:r w:rsidRPr="005733B9">
              <w:rPr>
                <w:b/>
              </w:rPr>
              <w:t>PROGRAM ÇIKTILARI</w:t>
            </w:r>
          </w:p>
        </w:tc>
        <w:tc>
          <w:tcPr>
            <w:tcW w:w="252" w:type="pct"/>
            <w:shd w:val="clear" w:color="auto" w:fill="auto"/>
          </w:tcPr>
          <w:p w:rsidR="004611D2" w:rsidRPr="005733B9" w:rsidRDefault="004611D2" w:rsidP="004611D2">
            <w:pPr>
              <w:spacing w:after="0"/>
              <w:rPr>
                <w:b/>
              </w:rPr>
            </w:pPr>
            <w:r w:rsidRPr="005733B9">
              <w:rPr>
                <w:b/>
              </w:rPr>
              <w:t>3</w:t>
            </w:r>
          </w:p>
        </w:tc>
        <w:tc>
          <w:tcPr>
            <w:tcW w:w="252" w:type="pct"/>
            <w:shd w:val="clear" w:color="auto" w:fill="auto"/>
          </w:tcPr>
          <w:p w:rsidR="004611D2" w:rsidRPr="005733B9" w:rsidRDefault="004611D2" w:rsidP="004611D2">
            <w:pPr>
              <w:spacing w:after="0"/>
              <w:rPr>
                <w:b/>
              </w:rPr>
            </w:pPr>
            <w:r w:rsidRPr="005733B9">
              <w:rPr>
                <w:b/>
              </w:rPr>
              <w:t>2</w:t>
            </w:r>
          </w:p>
        </w:tc>
        <w:tc>
          <w:tcPr>
            <w:tcW w:w="252" w:type="pct"/>
            <w:shd w:val="clear" w:color="auto" w:fill="auto"/>
          </w:tcPr>
          <w:p w:rsidR="004611D2" w:rsidRPr="005733B9" w:rsidRDefault="004611D2" w:rsidP="004611D2">
            <w:pPr>
              <w:spacing w:after="0"/>
              <w:rPr>
                <w:b/>
              </w:rPr>
            </w:pPr>
            <w:r w:rsidRPr="005733B9">
              <w:rPr>
                <w:b/>
              </w:rPr>
              <w:t>1</w:t>
            </w:r>
          </w:p>
        </w:tc>
      </w:tr>
      <w:tr w:rsidR="004611D2" w:rsidRPr="005733B9" w:rsidTr="004611D2">
        <w:tc>
          <w:tcPr>
            <w:tcW w:w="380" w:type="pct"/>
            <w:shd w:val="clear" w:color="auto" w:fill="auto"/>
          </w:tcPr>
          <w:p w:rsidR="004611D2" w:rsidRPr="00955CBE" w:rsidRDefault="004611D2" w:rsidP="004611D2">
            <w:pPr>
              <w:numPr>
                <w:ilvl w:val="0"/>
                <w:numId w:val="2"/>
              </w:numPr>
              <w:spacing w:after="0"/>
            </w:pPr>
          </w:p>
        </w:tc>
        <w:tc>
          <w:tcPr>
            <w:tcW w:w="3863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  <w:r w:rsidRPr="005733B9">
              <w:t>Türkçeyi kurallarına uygun, düzgün ve etkili kullanabilme ve öğrencilerle sağlıklı iletişim kurabilme becerisine sahip olur.</w:t>
            </w:r>
          </w:p>
        </w:tc>
        <w:tc>
          <w:tcPr>
            <w:tcW w:w="252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  <w:r w:rsidRPr="005733B9">
              <w:t>X</w:t>
            </w:r>
          </w:p>
        </w:tc>
        <w:tc>
          <w:tcPr>
            <w:tcW w:w="252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</w:p>
        </w:tc>
        <w:tc>
          <w:tcPr>
            <w:tcW w:w="252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</w:p>
        </w:tc>
      </w:tr>
      <w:tr w:rsidR="004611D2" w:rsidRPr="005733B9" w:rsidTr="004611D2">
        <w:tc>
          <w:tcPr>
            <w:tcW w:w="380" w:type="pct"/>
            <w:shd w:val="clear" w:color="auto" w:fill="auto"/>
          </w:tcPr>
          <w:p w:rsidR="004611D2" w:rsidRPr="00955CBE" w:rsidRDefault="004611D2" w:rsidP="004611D2">
            <w:pPr>
              <w:numPr>
                <w:ilvl w:val="0"/>
                <w:numId w:val="2"/>
              </w:numPr>
              <w:spacing w:after="0"/>
            </w:pPr>
          </w:p>
        </w:tc>
        <w:tc>
          <w:tcPr>
            <w:tcW w:w="3863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  <w:r w:rsidRPr="005733B9">
              <w:t>Atatürk İlke ve İnkılâplarına bağlı, demokrasiye ve hukukun üstünlüğüne inanan, Türk milli, manevi, ahlaki ve kültürel değerlerinin bilincinde olan ve bunlara mesleğinde duyarlılık gösteren bir öğretmen olur</w:t>
            </w:r>
          </w:p>
        </w:tc>
        <w:tc>
          <w:tcPr>
            <w:tcW w:w="252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</w:p>
        </w:tc>
        <w:tc>
          <w:tcPr>
            <w:tcW w:w="252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  <w:r w:rsidRPr="005733B9">
              <w:t>X</w:t>
            </w:r>
          </w:p>
        </w:tc>
        <w:tc>
          <w:tcPr>
            <w:tcW w:w="252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</w:p>
        </w:tc>
      </w:tr>
      <w:tr w:rsidR="004611D2" w:rsidRPr="005733B9" w:rsidTr="004611D2">
        <w:tc>
          <w:tcPr>
            <w:tcW w:w="380" w:type="pct"/>
            <w:shd w:val="clear" w:color="auto" w:fill="auto"/>
          </w:tcPr>
          <w:p w:rsidR="004611D2" w:rsidRPr="00955CBE" w:rsidRDefault="004611D2" w:rsidP="004611D2">
            <w:pPr>
              <w:numPr>
                <w:ilvl w:val="0"/>
                <w:numId w:val="2"/>
              </w:numPr>
              <w:spacing w:after="0"/>
            </w:pPr>
          </w:p>
        </w:tc>
        <w:tc>
          <w:tcPr>
            <w:tcW w:w="3863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  <w:r w:rsidRPr="005733B9">
              <w:t>Öğretmenlik mesleği ve alanıyla ilgili genel kültür ve pedagoji bilgisine sahip olur; çağdaş öğretim yöntem- tekniklerini,  ölçme- değerlendirme yöntemlerini bilir ve uygular.</w:t>
            </w:r>
          </w:p>
        </w:tc>
        <w:tc>
          <w:tcPr>
            <w:tcW w:w="252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</w:p>
        </w:tc>
        <w:tc>
          <w:tcPr>
            <w:tcW w:w="252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  <w:r w:rsidRPr="005733B9">
              <w:t>X</w:t>
            </w:r>
          </w:p>
        </w:tc>
        <w:tc>
          <w:tcPr>
            <w:tcW w:w="252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</w:p>
        </w:tc>
      </w:tr>
      <w:tr w:rsidR="004611D2" w:rsidRPr="005733B9" w:rsidTr="004611D2">
        <w:tc>
          <w:tcPr>
            <w:tcW w:w="380" w:type="pct"/>
            <w:shd w:val="clear" w:color="auto" w:fill="auto"/>
          </w:tcPr>
          <w:p w:rsidR="004611D2" w:rsidRPr="00955CBE" w:rsidRDefault="004611D2" w:rsidP="004611D2">
            <w:pPr>
              <w:numPr>
                <w:ilvl w:val="0"/>
                <w:numId w:val="2"/>
              </w:numPr>
              <w:spacing w:after="0"/>
            </w:pPr>
          </w:p>
        </w:tc>
        <w:tc>
          <w:tcPr>
            <w:tcW w:w="3863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  <w:r w:rsidRPr="005733B9">
              <w:t xml:space="preserve">Okul öncesi eğitimi alanı için gerekli materyalleri, bilişim araçları ve iletişim teknolojilerini kullanır. </w:t>
            </w:r>
          </w:p>
        </w:tc>
        <w:tc>
          <w:tcPr>
            <w:tcW w:w="252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</w:p>
        </w:tc>
        <w:tc>
          <w:tcPr>
            <w:tcW w:w="252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  <w:r w:rsidRPr="005733B9">
              <w:t>X</w:t>
            </w:r>
          </w:p>
        </w:tc>
        <w:tc>
          <w:tcPr>
            <w:tcW w:w="252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</w:p>
        </w:tc>
      </w:tr>
      <w:tr w:rsidR="004611D2" w:rsidRPr="005733B9" w:rsidTr="004611D2">
        <w:tc>
          <w:tcPr>
            <w:tcW w:w="380" w:type="pct"/>
            <w:shd w:val="clear" w:color="auto" w:fill="auto"/>
          </w:tcPr>
          <w:p w:rsidR="004611D2" w:rsidRPr="00955CBE" w:rsidRDefault="004611D2" w:rsidP="004611D2">
            <w:pPr>
              <w:numPr>
                <w:ilvl w:val="0"/>
                <w:numId w:val="2"/>
              </w:numPr>
              <w:spacing w:after="0"/>
            </w:pPr>
          </w:p>
        </w:tc>
        <w:tc>
          <w:tcPr>
            <w:tcW w:w="3863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  <w:r w:rsidRPr="005733B9">
              <w:t xml:space="preserve">Okul öncesi öğretim kurumlarını tanır, özelliklerini ifade eder, okul öncesi öğretmenlerinin sahip olması gereken özellikleri bilir. </w:t>
            </w:r>
          </w:p>
        </w:tc>
        <w:tc>
          <w:tcPr>
            <w:tcW w:w="252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</w:p>
        </w:tc>
        <w:tc>
          <w:tcPr>
            <w:tcW w:w="252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  <w:r w:rsidRPr="005733B9">
              <w:t>X</w:t>
            </w:r>
          </w:p>
        </w:tc>
        <w:tc>
          <w:tcPr>
            <w:tcW w:w="252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</w:p>
        </w:tc>
      </w:tr>
      <w:tr w:rsidR="004611D2" w:rsidRPr="005733B9" w:rsidTr="004611D2">
        <w:tc>
          <w:tcPr>
            <w:tcW w:w="380" w:type="pct"/>
            <w:shd w:val="clear" w:color="auto" w:fill="auto"/>
          </w:tcPr>
          <w:p w:rsidR="004611D2" w:rsidRPr="00955CBE" w:rsidRDefault="004611D2" w:rsidP="004611D2">
            <w:pPr>
              <w:numPr>
                <w:ilvl w:val="0"/>
                <w:numId w:val="2"/>
              </w:numPr>
              <w:spacing w:after="0"/>
            </w:pPr>
          </w:p>
        </w:tc>
        <w:tc>
          <w:tcPr>
            <w:tcW w:w="3863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  <w:r w:rsidRPr="005733B9">
              <w:t xml:space="preserve">Okulöncesi eğitimi alanıyla ilgili ulusal ve uluslararası düzeydeki güncel gelişmeleri takip eder. </w:t>
            </w:r>
          </w:p>
        </w:tc>
        <w:tc>
          <w:tcPr>
            <w:tcW w:w="252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</w:p>
        </w:tc>
        <w:tc>
          <w:tcPr>
            <w:tcW w:w="252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  <w:r w:rsidRPr="005733B9">
              <w:t>X</w:t>
            </w:r>
          </w:p>
        </w:tc>
        <w:tc>
          <w:tcPr>
            <w:tcW w:w="252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</w:p>
        </w:tc>
      </w:tr>
      <w:tr w:rsidR="004611D2" w:rsidRPr="005733B9" w:rsidTr="004611D2">
        <w:tc>
          <w:tcPr>
            <w:tcW w:w="380" w:type="pct"/>
            <w:shd w:val="clear" w:color="auto" w:fill="auto"/>
          </w:tcPr>
          <w:p w:rsidR="004611D2" w:rsidRPr="00955CBE" w:rsidRDefault="004611D2" w:rsidP="004611D2">
            <w:pPr>
              <w:spacing w:after="0"/>
            </w:pPr>
            <w:r w:rsidRPr="00955CBE">
              <w:t>7.</w:t>
            </w:r>
          </w:p>
        </w:tc>
        <w:tc>
          <w:tcPr>
            <w:tcW w:w="3863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  <w:r w:rsidRPr="005733B9">
              <w:t xml:space="preserve">Okulöncesi eğitimi alanında uygulamada karşılaşılan sorunları çözmek için bireysel ve ekip üyesi olarak sorumluluk alır. </w:t>
            </w:r>
          </w:p>
        </w:tc>
        <w:tc>
          <w:tcPr>
            <w:tcW w:w="252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</w:p>
        </w:tc>
        <w:tc>
          <w:tcPr>
            <w:tcW w:w="252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  <w:r w:rsidRPr="005733B9">
              <w:t>X</w:t>
            </w:r>
          </w:p>
        </w:tc>
        <w:tc>
          <w:tcPr>
            <w:tcW w:w="252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</w:p>
        </w:tc>
      </w:tr>
      <w:tr w:rsidR="004611D2" w:rsidRPr="005733B9" w:rsidTr="004611D2">
        <w:tc>
          <w:tcPr>
            <w:tcW w:w="380" w:type="pct"/>
            <w:shd w:val="clear" w:color="auto" w:fill="auto"/>
          </w:tcPr>
          <w:p w:rsidR="004611D2" w:rsidRPr="00955CBE" w:rsidRDefault="004611D2" w:rsidP="004611D2">
            <w:pPr>
              <w:spacing w:after="0"/>
            </w:pPr>
            <w:r w:rsidRPr="00955CBE">
              <w:t>8.</w:t>
            </w:r>
          </w:p>
        </w:tc>
        <w:tc>
          <w:tcPr>
            <w:tcW w:w="3863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  <w:r w:rsidRPr="005733B9">
              <w:t xml:space="preserve">Okulöncesi eğitim kurumları yönetim bilgisi ve becerisine sahip olur. </w:t>
            </w:r>
          </w:p>
        </w:tc>
        <w:tc>
          <w:tcPr>
            <w:tcW w:w="252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</w:p>
        </w:tc>
        <w:tc>
          <w:tcPr>
            <w:tcW w:w="252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  <w:r w:rsidRPr="005733B9">
              <w:t>X</w:t>
            </w:r>
          </w:p>
        </w:tc>
        <w:tc>
          <w:tcPr>
            <w:tcW w:w="252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</w:p>
        </w:tc>
      </w:tr>
      <w:tr w:rsidR="004611D2" w:rsidRPr="005733B9" w:rsidTr="004611D2">
        <w:tc>
          <w:tcPr>
            <w:tcW w:w="380" w:type="pct"/>
            <w:shd w:val="clear" w:color="auto" w:fill="auto"/>
          </w:tcPr>
          <w:p w:rsidR="004611D2" w:rsidRPr="00955CBE" w:rsidRDefault="004611D2" w:rsidP="004611D2">
            <w:pPr>
              <w:spacing w:after="0"/>
            </w:pPr>
            <w:r w:rsidRPr="00955CBE">
              <w:t>9.</w:t>
            </w:r>
          </w:p>
        </w:tc>
        <w:tc>
          <w:tcPr>
            <w:tcW w:w="3863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  <w:r w:rsidRPr="005733B9">
              <w:t xml:space="preserve">Çocukların gelişimine ve kültür özelliklerine uygun, bireysel ve </w:t>
            </w:r>
            <w:proofErr w:type="spellStart"/>
            <w:r w:rsidRPr="005733B9">
              <w:t>işbirlikli</w:t>
            </w:r>
            <w:proofErr w:type="spellEnd"/>
            <w:r w:rsidRPr="005733B9">
              <w:t xml:space="preserve"> öğrenmeyi destekleyen öğrenme ortamları tasarlar.</w:t>
            </w:r>
          </w:p>
        </w:tc>
        <w:tc>
          <w:tcPr>
            <w:tcW w:w="252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  <w:r w:rsidRPr="005733B9">
              <w:t>X</w:t>
            </w:r>
          </w:p>
        </w:tc>
        <w:tc>
          <w:tcPr>
            <w:tcW w:w="252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</w:p>
        </w:tc>
        <w:tc>
          <w:tcPr>
            <w:tcW w:w="252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</w:p>
        </w:tc>
      </w:tr>
      <w:tr w:rsidR="004611D2" w:rsidRPr="005733B9" w:rsidTr="004611D2">
        <w:tc>
          <w:tcPr>
            <w:tcW w:w="380" w:type="pct"/>
            <w:shd w:val="clear" w:color="auto" w:fill="auto"/>
          </w:tcPr>
          <w:p w:rsidR="004611D2" w:rsidRPr="00955CBE" w:rsidRDefault="004611D2" w:rsidP="004611D2">
            <w:pPr>
              <w:spacing w:after="0"/>
            </w:pPr>
            <w:r w:rsidRPr="00955CBE">
              <w:t>10.</w:t>
            </w:r>
          </w:p>
        </w:tc>
        <w:tc>
          <w:tcPr>
            <w:tcW w:w="3863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  <w:r w:rsidRPr="005733B9">
              <w:t>Meslektaşlar, aileler, toplum, diğer kişi ve kurumlar ile çocukların gelişimlerine ve öğrenmelerine katkı sağlayacak şekilde işbirlikleri yapar.</w:t>
            </w:r>
          </w:p>
        </w:tc>
        <w:tc>
          <w:tcPr>
            <w:tcW w:w="252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  <w:r w:rsidRPr="005733B9">
              <w:t>X</w:t>
            </w:r>
          </w:p>
        </w:tc>
        <w:tc>
          <w:tcPr>
            <w:tcW w:w="252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</w:p>
        </w:tc>
        <w:tc>
          <w:tcPr>
            <w:tcW w:w="252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</w:p>
        </w:tc>
      </w:tr>
      <w:tr w:rsidR="004611D2" w:rsidRPr="005733B9" w:rsidTr="004611D2">
        <w:tc>
          <w:tcPr>
            <w:tcW w:w="380" w:type="pct"/>
            <w:shd w:val="clear" w:color="auto" w:fill="auto"/>
          </w:tcPr>
          <w:p w:rsidR="004611D2" w:rsidRPr="00955CBE" w:rsidRDefault="004611D2" w:rsidP="004611D2">
            <w:pPr>
              <w:spacing w:after="0"/>
            </w:pPr>
            <w:r w:rsidRPr="00955CBE">
              <w:t>11.</w:t>
            </w:r>
          </w:p>
        </w:tc>
        <w:tc>
          <w:tcPr>
            <w:tcW w:w="3863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  <w:r w:rsidRPr="005733B9">
              <w:t xml:space="preserve">Çocukların gelişimlerini ve öğrenmelerini sürekli olarak izleme, kaydetme ve eğitimi planlama amacıyla okul öncesi eğitime uygun çeşitli değerlendirme yöntemleri ve araçları kullanır. </w:t>
            </w:r>
          </w:p>
        </w:tc>
        <w:tc>
          <w:tcPr>
            <w:tcW w:w="252" w:type="pct"/>
            <w:shd w:val="clear" w:color="auto" w:fill="auto"/>
          </w:tcPr>
          <w:p w:rsidR="004611D2" w:rsidRPr="005733B9" w:rsidRDefault="004611D2" w:rsidP="004611D2">
            <w:pPr>
              <w:spacing w:before="100" w:beforeAutospacing="1" w:after="0"/>
              <w:jc w:val="both"/>
            </w:pPr>
          </w:p>
        </w:tc>
        <w:tc>
          <w:tcPr>
            <w:tcW w:w="252" w:type="pct"/>
            <w:shd w:val="clear" w:color="auto" w:fill="auto"/>
          </w:tcPr>
          <w:p w:rsidR="004611D2" w:rsidRPr="005733B9" w:rsidRDefault="004611D2" w:rsidP="004611D2">
            <w:pPr>
              <w:spacing w:before="100" w:beforeAutospacing="1" w:after="0"/>
              <w:jc w:val="both"/>
            </w:pPr>
            <w:r w:rsidRPr="005733B9">
              <w:t>X</w:t>
            </w:r>
          </w:p>
        </w:tc>
        <w:tc>
          <w:tcPr>
            <w:tcW w:w="252" w:type="pct"/>
            <w:shd w:val="clear" w:color="auto" w:fill="auto"/>
          </w:tcPr>
          <w:p w:rsidR="004611D2" w:rsidRPr="005733B9" w:rsidRDefault="004611D2" w:rsidP="004611D2">
            <w:pPr>
              <w:spacing w:before="100" w:beforeAutospacing="1" w:after="0"/>
              <w:jc w:val="both"/>
            </w:pPr>
          </w:p>
        </w:tc>
      </w:tr>
      <w:tr w:rsidR="004611D2" w:rsidRPr="005733B9" w:rsidTr="004611D2">
        <w:tc>
          <w:tcPr>
            <w:tcW w:w="380" w:type="pct"/>
            <w:shd w:val="clear" w:color="auto" w:fill="auto"/>
          </w:tcPr>
          <w:p w:rsidR="004611D2" w:rsidRPr="00955CBE" w:rsidRDefault="004611D2" w:rsidP="004611D2">
            <w:pPr>
              <w:spacing w:after="0"/>
            </w:pPr>
            <w:r w:rsidRPr="00955CBE">
              <w:t>12.</w:t>
            </w:r>
          </w:p>
        </w:tc>
        <w:tc>
          <w:tcPr>
            <w:tcW w:w="3863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  <w:r w:rsidRPr="005733B9">
              <w:t xml:space="preserve">Çocuklukların gelişim özellikleri, ilgi, gereksinimleri, çevresel ve kültürel özelliklerini dikkate alarak eğitim planını hazırlar ve uygular. </w:t>
            </w:r>
          </w:p>
        </w:tc>
        <w:tc>
          <w:tcPr>
            <w:tcW w:w="252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</w:p>
        </w:tc>
        <w:tc>
          <w:tcPr>
            <w:tcW w:w="252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  <w:r w:rsidRPr="005733B9">
              <w:t>X</w:t>
            </w:r>
          </w:p>
        </w:tc>
        <w:tc>
          <w:tcPr>
            <w:tcW w:w="252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</w:p>
        </w:tc>
      </w:tr>
      <w:tr w:rsidR="004611D2" w:rsidRPr="005733B9" w:rsidTr="004611D2">
        <w:tc>
          <w:tcPr>
            <w:tcW w:w="380" w:type="pct"/>
            <w:shd w:val="clear" w:color="auto" w:fill="auto"/>
          </w:tcPr>
          <w:p w:rsidR="004611D2" w:rsidRPr="00955CBE" w:rsidRDefault="004611D2" w:rsidP="004611D2">
            <w:pPr>
              <w:spacing w:after="0"/>
            </w:pPr>
            <w:r w:rsidRPr="00955CBE">
              <w:t>13.</w:t>
            </w:r>
          </w:p>
        </w:tc>
        <w:tc>
          <w:tcPr>
            <w:tcW w:w="3863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  <w:r w:rsidRPr="005733B9">
              <w:t xml:space="preserve">Türk Eğitim Sistemi’nin amaç, yapı ve işleyişini, sınıf yönetimi yaklaşımlarını ve eğitim ile ilgili kavramları açıklar. </w:t>
            </w:r>
          </w:p>
        </w:tc>
        <w:tc>
          <w:tcPr>
            <w:tcW w:w="252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  <w:r w:rsidRPr="005733B9">
              <w:t>X</w:t>
            </w:r>
          </w:p>
        </w:tc>
        <w:tc>
          <w:tcPr>
            <w:tcW w:w="252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</w:p>
        </w:tc>
        <w:tc>
          <w:tcPr>
            <w:tcW w:w="252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</w:p>
        </w:tc>
      </w:tr>
      <w:tr w:rsidR="004611D2" w:rsidRPr="005733B9" w:rsidTr="004611D2">
        <w:tc>
          <w:tcPr>
            <w:tcW w:w="380" w:type="pct"/>
            <w:shd w:val="clear" w:color="auto" w:fill="auto"/>
          </w:tcPr>
          <w:p w:rsidR="004611D2" w:rsidRPr="00955CBE" w:rsidRDefault="004611D2" w:rsidP="004611D2">
            <w:pPr>
              <w:spacing w:after="0"/>
            </w:pPr>
            <w:r w:rsidRPr="00955CBE">
              <w:t>14.</w:t>
            </w:r>
          </w:p>
        </w:tc>
        <w:tc>
          <w:tcPr>
            <w:tcW w:w="3863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  <w:r w:rsidRPr="005733B9">
              <w:t>Okul öncesi eğitim ve çocuk gelişimi alanında çağdaş bilgi ve uygulama becerilerine sahip olur.</w:t>
            </w:r>
          </w:p>
        </w:tc>
        <w:tc>
          <w:tcPr>
            <w:tcW w:w="252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  <w:r w:rsidRPr="005733B9">
              <w:t>X</w:t>
            </w:r>
          </w:p>
        </w:tc>
        <w:tc>
          <w:tcPr>
            <w:tcW w:w="252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</w:p>
        </w:tc>
        <w:tc>
          <w:tcPr>
            <w:tcW w:w="252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</w:p>
        </w:tc>
      </w:tr>
      <w:tr w:rsidR="004611D2" w:rsidRPr="005733B9" w:rsidTr="004611D2">
        <w:tc>
          <w:tcPr>
            <w:tcW w:w="380" w:type="pct"/>
            <w:shd w:val="clear" w:color="auto" w:fill="auto"/>
          </w:tcPr>
          <w:p w:rsidR="004611D2" w:rsidRPr="00955CBE" w:rsidRDefault="004611D2" w:rsidP="004611D2">
            <w:pPr>
              <w:spacing w:after="0"/>
            </w:pPr>
            <w:r w:rsidRPr="00955CBE">
              <w:t>15.</w:t>
            </w:r>
          </w:p>
        </w:tc>
        <w:tc>
          <w:tcPr>
            <w:tcW w:w="3863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  <w:r w:rsidRPr="005733B9">
              <w:t xml:space="preserve">Okul öncesi çağdaki çocukların bilişsel, </w:t>
            </w:r>
            <w:proofErr w:type="spellStart"/>
            <w:r w:rsidRPr="005733B9">
              <w:t>psiko</w:t>
            </w:r>
            <w:proofErr w:type="spellEnd"/>
            <w:r w:rsidRPr="005733B9">
              <w:t>-sosyal, duygusal, bedensel, ahlaki gelişim, öz bakım becerileri, dil, cinsel gelişim özellikleri hakkında bilgi sahibi olur.</w:t>
            </w:r>
          </w:p>
        </w:tc>
        <w:tc>
          <w:tcPr>
            <w:tcW w:w="252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  <w:r w:rsidRPr="005733B9">
              <w:t>X</w:t>
            </w:r>
          </w:p>
        </w:tc>
        <w:tc>
          <w:tcPr>
            <w:tcW w:w="252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</w:p>
        </w:tc>
        <w:tc>
          <w:tcPr>
            <w:tcW w:w="252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</w:p>
        </w:tc>
      </w:tr>
      <w:tr w:rsidR="004611D2" w:rsidRPr="005733B9" w:rsidTr="004611D2">
        <w:tc>
          <w:tcPr>
            <w:tcW w:w="380" w:type="pct"/>
            <w:shd w:val="clear" w:color="auto" w:fill="auto"/>
          </w:tcPr>
          <w:p w:rsidR="004611D2" w:rsidRPr="00955CBE" w:rsidRDefault="004611D2" w:rsidP="004611D2">
            <w:pPr>
              <w:spacing w:after="0"/>
            </w:pPr>
            <w:r w:rsidRPr="00955CBE">
              <w:t>16.</w:t>
            </w:r>
          </w:p>
        </w:tc>
        <w:tc>
          <w:tcPr>
            <w:tcW w:w="3863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  <w:r w:rsidRPr="005733B9">
              <w:t>Okul öncesi dönemdeki çocukların ve ailelerinin beslenme, sağlık, eğitim alanındaki ihtiyaçlarını bilir ve temel ilkyardım becerilerini kullanabilir.</w:t>
            </w:r>
          </w:p>
        </w:tc>
        <w:tc>
          <w:tcPr>
            <w:tcW w:w="252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</w:p>
        </w:tc>
        <w:tc>
          <w:tcPr>
            <w:tcW w:w="252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  <w:r w:rsidRPr="005733B9">
              <w:t>X</w:t>
            </w:r>
          </w:p>
        </w:tc>
        <w:tc>
          <w:tcPr>
            <w:tcW w:w="252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</w:p>
        </w:tc>
      </w:tr>
      <w:tr w:rsidR="004611D2" w:rsidRPr="005733B9" w:rsidTr="004611D2">
        <w:tc>
          <w:tcPr>
            <w:tcW w:w="380" w:type="pct"/>
            <w:shd w:val="clear" w:color="auto" w:fill="auto"/>
          </w:tcPr>
          <w:p w:rsidR="004611D2" w:rsidRPr="00955CBE" w:rsidRDefault="004611D2" w:rsidP="004611D2">
            <w:pPr>
              <w:spacing w:after="0"/>
            </w:pPr>
            <w:r w:rsidRPr="00955CBE">
              <w:t>17.</w:t>
            </w:r>
          </w:p>
        </w:tc>
        <w:tc>
          <w:tcPr>
            <w:tcW w:w="3863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  <w:r w:rsidRPr="005733B9">
              <w:t>Okul öncesi dönem çocukların fizyolojik ve anatomik özelliklerini bilir ve bunları fiziksel gelişim özellikleri ile değerlendirebilir</w:t>
            </w:r>
          </w:p>
        </w:tc>
        <w:tc>
          <w:tcPr>
            <w:tcW w:w="252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</w:p>
        </w:tc>
        <w:tc>
          <w:tcPr>
            <w:tcW w:w="252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  <w:r w:rsidRPr="005733B9">
              <w:t>X</w:t>
            </w:r>
          </w:p>
        </w:tc>
        <w:tc>
          <w:tcPr>
            <w:tcW w:w="252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</w:p>
        </w:tc>
      </w:tr>
      <w:tr w:rsidR="004611D2" w:rsidRPr="005733B9" w:rsidTr="004611D2">
        <w:tc>
          <w:tcPr>
            <w:tcW w:w="380" w:type="pct"/>
            <w:shd w:val="clear" w:color="auto" w:fill="auto"/>
          </w:tcPr>
          <w:p w:rsidR="004611D2" w:rsidRPr="00955CBE" w:rsidRDefault="004611D2" w:rsidP="004611D2">
            <w:pPr>
              <w:spacing w:after="0"/>
            </w:pPr>
            <w:r w:rsidRPr="00955CBE">
              <w:t>18.</w:t>
            </w:r>
          </w:p>
        </w:tc>
        <w:tc>
          <w:tcPr>
            <w:tcW w:w="3863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  <w:r w:rsidRPr="005733B9">
              <w:t>Okul öncesi dönem çocukların fen, matematik, müzik, oyun sanat, drama, Türkçe dil ve okuma -yazmaya hazırlık becerilerini destekleyecek etkinlikler hazırlar ve uygular.</w:t>
            </w:r>
          </w:p>
        </w:tc>
        <w:tc>
          <w:tcPr>
            <w:tcW w:w="252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  <w:r w:rsidRPr="005733B9">
              <w:t>X</w:t>
            </w:r>
          </w:p>
        </w:tc>
        <w:tc>
          <w:tcPr>
            <w:tcW w:w="252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</w:p>
        </w:tc>
        <w:tc>
          <w:tcPr>
            <w:tcW w:w="252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</w:p>
        </w:tc>
      </w:tr>
      <w:tr w:rsidR="004611D2" w:rsidRPr="005733B9" w:rsidTr="004611D2">
        <w:tc>
          <w:tcPr>
            <w:tcW w:w="380" w:type="pct"/>
            <w:shd w:val="clear" w:color="auto" w:fill="auto"/>
          </w:tcPr>
          <w:p w:rsidR="004611D2" w:rsidRPr="00955CBE" w:rsidRDefault="004611D2" w:rsidP="004611D2">
            <w:pPr>
              <w:spacing w:after="0"/>
            </w:pPr>
            <w:r w:rsidRPr="00955CBE">
              <w:t>19.</w:t>
            </w:r>
          </w:p>
        </w:tc>
        <w:tc>
          <w:tcPr>
            <w:tcW w:w="3863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  <w:r w:rsidRPr="005733B9">
              <w:t xml:space="preserve">Okul öncesi dönemde gelişim problemi olan çocukları tanır, özelliklerini bilir, bu çocukları okulda ve evde destekleyecek uygulamaları yapar. </w:t>
            </w:r>
          </w:p>
        </w:tc>
        <w:tc>
          <w:tcPr>
            <w:tcW w:w="252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</w:p>
        </w:tc>
        <w:tc>
          <w:tcPr>
            <w:tcW w:w="252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  <w:r w:rsidRPr="005733B9">
              <w:t>X</w:t>
            </w:r>
          </w:p>
        </w:tc>
        <w:tc>
          <w:tcPr>
            <w:tcW w:w="252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</w:p>
        </w:tc>
      </w:tr>
      <w:tr w:rsidR="004611D2" w:rsidRPr="005733B9" w:rsidTr="004611D2">
        <w:tc>
          <w:tcPr>
            <w:tcW w:w="380" w:type="pct"/>
            <w:shd w:val="clear" w:color="auto" w:fill="auto"/>
          </w:tcPr>
          <w:p w:rsidR="004611D2" w:rsidRPr="00955CBE" w:rsidRDefault="004611D2" w:rsidP="004611D2">
            <w:pPr>
              <w:spacing w:after="0"/>
            </w:pPr>
            <w:r w:rsidRPr="00955CBE">
              <w:t>20.</w:t>
            </w:r>
          </w:p>
        </w:tc>
        <w:tc>
          <w:tcPr>
            <w:tcW w:w="3863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  <w:r w:rsidRPr="005733B9">
              <w:t>Eğitim teknolojilerindeki yenilikleri takip eder, bu gelişmeleri sınıf ortamına uygular ve okul öncesi eğitimin kazanımlarına uygun eğitim ortamları hazırlar.</w:t>
            </w:r>
          </w:p>
        </w:tc>
        <w:tc>
          <w:tcPr>
            <w:tcW w:w="252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</w:p>
        </w:tc>
        <w:tc>
          <w:tcPr>
            <w:tcW w:w="252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  <w:r w:rsidRPr="005733B9">
              <w:t>X</w:t>
            </w:r>
          </w:p>
        </w:tc>
        <w:tc>
          <w:tcPr>
            <w:tcW w:w="252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</w:p>
        </w:tc>
      </w:tr>
      <w:tr w:rsidR="004611D2" w:rsidRPr="005733B9" w:rsidTr="004611D2">
        <w:tc>
          <w:tcPr>
            <w:tcW w:w="380" w:type="pct"/>
            <w:shd w:val="clear" w:color="auto" w:fill="auto"/>
          </w:tcPr>
          <w:p w:rsidR="004611D2" w:rsidRPr="00955CBE" w:rsidRDefault="004611D2" w:rsidP="004611D2">
            <w:pPr>
              <w:spacing w:after="0"/>
            </w:pPr>
            <w:r w:rsidRPr="00955CBE">
              <w:lastRenderedPageBreak/>
              <w:t>21.</w:t>
            </w:r>
          </w:p>
        </w:tc>
        <w:tc>
          <w:tcPr>
            <w:tcW w:w="3863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  <w:r w:rsidRPr="005733B9">
              <w:t>Yaşam boyu öğrenme bilincini edinerek bireysel ve mesleki gelişimini sağlar.</w:t>
            </w:r>
          </w:p>
        </w:tc>
        <w:tc>
          <w:tcPr>
            <w:tcW w:w="252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  <w:r w:rsidRPr="005733B9">
              <w:t>X</w:t>
            </w:r>
          </w:p>
        </w:tc>
        <w:tc>
          <w:tcPr>
            <w:tcW w:w="252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</w:p>
        </w:tc>
        <w:tc>
          <w:tcPr>
            <w:tcW w:w="252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</w:p>
        </w:tc>
      </w:tr>
      <w:tr w:rsidR="004611D2" w:rsidRPr="005733B9" w:rsidTr="004611D2">
        <w:tc>
          <w:tcPr>
            <w:tcW w:w="380" w:type="pct"/>
            <w:shd w:val="clear" w:color="auto" w:fill="auto"/>
          </w:tcPr>
          <w:p w:rsidR="004611D2" w:rsidRPr="00955CBE" w:rsidRDefault="004611D2" w:rsidP="004611D2">
            <w:pPr>
              <w:spacing w:after="0"/>
            </w:pPr>
            <w:r w:rsidRPr="00955CBE">
              <w:t>22.</w:t>
            </w:r>
          </w:p>
        </w:tc>
        <w:tc>
          <w:tcPr>
            <w:tcW w:w="3863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  <w:r w:rsidRPr="005733B9">
              <w:t xml:space="preserve">Sosyal ve mesleki yaşamında bir yabancı dili temel düzeyde bilerek alanındaki bilgilere ulaşır.  </w:t>
            </w:r>
          </w:p>
        </w:tc>
        <w:tc>
          <w:tcPr>
            <w:tcW w:w="252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</w:p>
        </w:tc>
        <w:tc>
          <w:tcPr>
            <w:tcW w:w="252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  <w:r w:rsidRPr="005733B9">
              <w:t>X</w:t>
            </w:r>
          </w:p>
        </w:tc>
        <w:tc>
          <w:tcPr>
            <w:tcW w:w="252" w:type="pct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</w:p>
        </w:tc>
      </w:tr>
      <w:tr w:rsidR="004611D2" w:rsidRPr="005733B9" w:rsidTr="004611D2">
        <w:tc>
          <w:tcPr>
            <w:tcW w:w="5000" w:type="pct"/>
            <w:gridSpan w:val="5"/>
            <w:shd w:val="clear" w:color="auto" w:fill="auto"/>
          </w:tcPr>
          <w:p w:rsidR="004611D2" w:rsidRPr="005733B9" w:rsidRDefault="004611D2" w:rsidP="004611D2">
            <w:pPr>
              <w:spacing w:after="0"/>
              <w:jc w:val="both"/>
            </w:pPr>
            <w:r w:rsidRPr="005733B9">
              <w:rPr>
                <w:b/>
              </w:rPr>
              <w:t>1</w:t>
            </w:r>
            <w:r w:rsidRPr="005733B9">
              <w:t xml:space="preserve">:Hiç Katkısı Yok. </w:t>
            </w:r>
            <w:r w:rsidRPr="005733B9">
              <w:rPr>
                <w:b/>
              </w:rPr>
              <w:t>2</w:t>
            </w:r>
            <w:r w:rsidRPr="005733B9">
              <w:t xml:space="preserve">:Kısmen Katkısı Var. </w:t>
            </w:r>
            <w:r w:rsidRPr="005733B9">
              <w:rPr>
                <w:b/>
              </w:rPr>
              <w:t>3</w:t>
            </w:r>
            <w:r w:rsidRPr="005733B9">
              <w:t>:Tam Katkısı Var.</w:t>
            </w:r>
          </w:p>
        </w:tc>
      </w:tr>
    </w:tbl>
    <w:p w:rsidR="00955CBE" w:rsidRDefault="00955CBE" w:rsidP="004611D2"/>
    <w:p w:rsidR="004611D2" w:rsidRDefault="004611D2" w:rsidP="004611D2"/>
    <w:p w:rsidR="004611D2" w:rsidRDefault="004611D2" w:rsidP="004611D2"/>
    <w:sectPr w:rsidR="00461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NeueLTPro-LtCn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207B8"/>
    <w:multiLevelType w:val="hybridMultilevel"/>
    <w:tmpl w:val="2BF8475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2E66CC"/>
    <w:multiLevelType w:val="hybridMultilevel"/>
    <w:tmpl w:val="D19E1EF0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921438D"/>
    <w:multiLevelType w:val="hybridMultilevel"/>
    <w:tmpl w:val="638A1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7700F"/>
    <w:multiLevelType w:val="multilevel"/>
    <w:tmpl w:val="25521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FE2635"/>
    <w:multiLevelType w:val="hybridMultilevel"/>
    <w:tmpl w:val="99DE5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WyNDY1Nje3NLI0NzNV0lEKTi0uzszPAykwrQUA5EV3piwAAAA="/>
  </w:docVars>
  <w:rsids>
    <w:rsidRoot w:val="00FE3263"/>
    <w:rsid w:val="0000003A"/>
    <w:rsid w:val="000B64AF"/>
    <w:rsid w:val="003F6F73"/>
    <w:rsid w:val="004611D2"/>
    <w:rsid w:val="00485979"/>
    <w:rsid w:val="005733B9"/>
    <w:rsid w:val="006943C3"/>
    <w:rsid w:val="007D69E7"/>
    <w:rsid w:val="00955CBE"/>
    <w:rsid w:val="0097373C"/>
    <w:rsid w:val="009A27FF"/>
    <w:rsid w:val="00A57F03"/>
    <w:rsid w:val="00B13A9E"/>
    <w:rsid w:val="00DD3073"/>
    <w:rsid w:val="00FE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55FAA-487E-41FE-9EFF-EA8C934B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unhideWhenUsed/>
    <w:qFormat/>
    <w:rsid w:val="006943C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55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5CB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6943C3"/>
    <w:rPr>
      <w:color w:val="0000FF"/>
      <w:u w:val="single"/>
    </w:rPr>
  </w:style>
  <w:style w:type="character" w:customStyle="1" w:styleId="Balk4Char">
    <w:name w:val="Başlık 4 Char"/>
    <w:basedOn w:val="VarsaylanParagrafYazTipi"/>
    <w:link w:val="Balk4"/>
    <w:rsid w:val="006943C3"/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ListeParagraf">
    <w:name w:val="List Paragraph"/>
    <w:basedOn w:val="Normal"/>
    <w:uiPriority w:val="34"/>
    <w:qFormat/>
    <w:rsid w:val="007D6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</dc:creator>
  <cp:lastModifiedBy>Admin</cp:lastModifiedBy>
  <cp:revision>11</cp:revision>
  <dcterms:created xsi:type="dcterms:W3CDTF">2019-06-18T01:20:00Z</dcterms:created>
  <dcterms:modified xsi:type="dcterms:W3CDTF">2019-06-24T08:12:00Z</dcterms:modified>
</cp:coreProperties>
</file>