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31" w:rsidRPr="002D281D" w:rsidRDefault="00B71131" w:rsidP="00B71131">
      <w:pPr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spacing w:line="276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81D">
        <w:rPr>
          <w:rFonts w:ascii="Times New Roman" w:hAnsi="Times New Roman"/>
          <w:b/>
          <w:sz w:val="24"/>
          <w:szCs w:val="24"/>
        </w:rPr>
        <w:t>ESOGÜ Eğitim Fakültesi Temel Eğitim Bölümü Okul Öncesi E</w:t>
      </w:r>
      <w:r>
        <w:rPr>
          <w:rFonts w:ascii="Times New Roman" w:hAnsi="Times New Roman"/>
          <w:b/>
          <w:sz w:val="24"/>
          <w:szCs w:val="24"/>
        </w:rPr>
        <w:t>ğitimi Anabilim Dalı Programı-</w:t>
      </w:r>
      <w:r w:rsidRPr="002D281D">
        <w:rPr>
          <w:rFonts w:ascii="Times New Roman" w:hAnsi="Times New Roman"/>
          <w:b/>
          <w:sz w:val="24"/>
          <w:szCs w:val="24"/>
        </w:rPr>
        <w:t>Ders Bilgi Formu</w:t>
      </w:r>
    </w:p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2812" w:type="dxa"/>
        <w:tblInd w:w="6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18"/>
        <w:gridCol w:w="1594"/>
      </w:tblGrid>
      <w:tr w:rsidR="00B71131" w:rsidRPr="002D281D" w:rsidTr="007B31BA">
        <w:trPr>
          <w:trHeight w:val="295"/>
        </w:trPr>
        <w:tc>
          <w:tcPr>
            <w:tcW w:w="1218" w:type="dxa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DÖNEM</w:t>
            </w:r>
          </w:p>
        </w:tc>
        <w:tc>
          <w:tcPr>
            <w:tcW w:w="1594" w:type="dxa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 xml:space="preserve"> Güz</w:t>
            </w:r>
          </w:p>
        </w:tc>
      </w:tr>
    </w:tbl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0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0"/>
        <w:gridCol w:w="1975"/>
        <w:gridCol w:w="1390"/>
        <w:gridCol w:w="3728"/>
      </w:tblGrid>
      <w:tr w:rsidR="00B71131" w:rsidRPr="002D281D" w:rsidTr="007B31BA">
        <w:trPr>
          <w:trHeight w:val="321"/>
        </w:trPr>
        <w:tc>
          <w:tcPr>
            <w:tcW w:w="1970" w:type="dxa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DERSİN KODU</w:t>
            </w:r>
          </w:p>
        </w:tc>
        <w:tc>
          <w:tcPr>
            <w:tcW w:w="1975" w:type="dxa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06BC3" w:rsidRPr="00306BC3">
              <w:rPr>
                <w:rFonts w:ascii="Times New Roman" w:hAnsi="Times New Roman"/>
                <w:sz w:val="24"/>
                <w:szCs w:val="24"/>
              </w:rPr>
              <w:t>171917010</w:t>
            </w:r>
            <w:bookmarkStart w:id="0" w:name="_GoBack"/>
            <w:bookmarkEnd w:id="0"/>
            <w:proofErr w:type="gramEnd"/>
          </w:p>
        </w:tc>
        <w:tc>
          <w:tcPr>
            <w:tcW w:w="1390" w:type="dxa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3728" w:type="dxa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 xml:space="preserve"> Karakter ve Değer Eğitimi</w:t>
            </w:r>
          </w:p>
        </w:tc>
      </w:tr>
    </w:tbl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outlineLvl w:val="0"/>
        <w:rPr>
          <w:rFonts w:ascii="Times New Roman" w:hAnsi="Times New Roman"/>
          <w:sz w:val="24"/>
          <w:szCs w:val="24"/>
        </w:rPr>
      </w:pPr>
      <w:r w:rsidRPr="002D281D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2D281D"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478"/>
        <w:gridCol w:w="251"/>
        <w:gridCol w:w="966"/>
        <w:gridCol w:w="557"/>
        <w:gridCol w:w="45"/>
        <w:gridCol w:w="557"/>
        <w:gridCol w:w="858"/>
        <w:gridCol w:w="516"/>
        <w:gridCol w:w="208"/>
        <w:gridCol w:w="999"/>
        <w:gridCol w:w="977"/>
        <w:gridCol w:w="1939"/>
      </w:tblGrid>
      <w:tr w:rsidR="00B71131" w:rsidRPr="002D281D" w:rsidTr="007B31BA">
        <w:trPr>
          <w:trHeight w:val="358"/>
        </w:trPr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YARIYIL</w:t>
            </w:r>
          </w:p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HAFTALIK DERS SAATİ</w:t>
            </w:r>
          </w:p>
        </w:tc>
        <w:tc>
          <w:tcPr>
            <w:tcW w:w="2960" w:type="pct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DERSİN</w:t>
            </w:r>
          </w:p>
        </w:tc>
      </w:tr>
      <w:tr w:rsidR="00B71131" w:rsidRPr="002D281D" w:rsidTr="007B31BA">
        <w:trPr>
          <w:trHeight w:val="357"/>
        </w:trPr>
        <w:tc>
          <w:tcPr>
            <w:tcW w:w="50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Teorik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left="-111"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Laboratuar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Kredisi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left="-111"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AKTS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TÜRÜ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DİLİ</w:t>
            </w:r>
          </w:p>
        </w:tc>
      </w:tr>
      <w:tr w:rsidR="00B71131" w:rsidRPr="002D281D" w:rsidTr="007B31BA">
        <w:trPr>
          <w:trHeight w:val="343"/>
        </w:trPr>
        <w:tc>
          <w:tcPr>
            <w:tcW w:w="5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D281D">
              <w:rPr>
                <w:rFonts w:ascii="Times New Roman" w:hAnsi="Times New Roman"/>
                <w:sz w:val="24"/>
                <w:szCs w:val="24"/>
                <w:vertAlign w:val="superscript"/>
              </w:rPr>
              <w:t>ZORUNLU (X)  SEÇMELİ (   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D281D">
              <w:rPr>
                <w:rFonts w:ascii="Times New Roman" w:hAnsi="Times New Roman"/>
                <w:sz w:val="24"/>
                <w:szCs w:val="24"/>
                <w:vertAlign w:val="superscript"/>
              </w:rPr>
              <w:t>Türkçe</w:t>
            </w:r>
          </w:p>
        </w:tc>
      </w:tr>
      <w:tr w:rsidR="00B71131" w:rsidRPr="002D281D" w:rsidTr="007B31B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8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DERSİN KATEGORİSİ</w:t>
            </w:r>
          </w:p>
        </w:tc>
      </w:tr>
      <w:tr w:rsidR="00B71131" w:rsidRPr="002D281D" w:rsidTr="007B31B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1"/>
        </w:trPr>
        <w:tc>
          <w:tcPr>
            <w:tcW w:w="761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Meslek Bilgisi</w:t>
            </w:r>
          </w:p>
        </w:tc>
        <w:tc>
          <w:tcPr>
            <w:tcW w:w="979" w:type="pct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Alan Bilgisi</w:t>
            </w:r>
          </w:p>
        </w:tc>
        <w:tc>
          <w:tcPr>
            <w:tcW w:w="1690" w:type="pct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Genel Kültür</w:t>
            </w:r>
          </w:p>
        </w:tc>
        <w:tc>
          <w:tcPr>
            <w:tcW w:w="1570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Seçmeli</w:t>
            </w:r>
          </w:p>
        </w:tc>
      </w:tr>
      <w:tr w:rsidR="00B71131" w:rsidRPr="002D281D" w:rsidTr="007B31B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9"/>
        </w:trPr>
        <w:tc>
          <w:tcPr>
            <w:tcW w:w="76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90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Genel Kültür (  )         Alan ( )</w:t>
            </w:r>
          </w:p>
        </w:tc>
      </w:tr>
      <w:tr w:rsidR="00B71131" w:rsidRPr="002D281D" w:rsidTr="007B31BA">
        <w:trPr>
          <w:trHeight w:val="303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DEĞERLENDİRME ÖLÇÜTLERİ</w:t>
            </w:r>
          </w:p>
        </w:tc>
      </w:tr>
      <w:tr w:rsidR="00B71131" w:rsidRPr="002D281D" w:rsidTr="007B31BA">
        <w:trPr>
          <w:trHeight w:val="275"/>
        </w:trPr>
        <w:tc>
          <w:tcPr>
            <w:tcW w:w="171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YARIYIL İÇİ</w:t>
            </w:r>
          </w:p>
        </w:tc>
        <w:tc>
          <w:tcPr>
            <w:tcW w:w="1064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176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71131" w:rsidRPr="002D281D" w:rsidTr="007B31BA">
        <w:trPr>
          <w:trHeight w:val="134"/>
        </w:trPr>
        <w:tc>
          <w:tcPr>
            <w:tcW w:w="171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I. Ara Sınav</w:t>
            </w:r>
          </w:p>
        </w:tc>
        <w:tc>
          <w:tcPr>
            <w:tcW w:w="1176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%40</w:t>
            </w:r>
          </w:p>
        </w:tc>
      </w:tr>
      <w:tr w:rsidR="00B71131" w:rsidRPr="002D281D" w:rsidTr="007B31BA">
        <w:trPr>
          <w:trHeight w:val="134"/>
        </w:trPr>
        <w:tc>
          <w:tcPr>
            <w:tcW w:w="171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II. Ara Sınav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31" w:rsidRPr="002D281D" w:rsidTr="007B31BA">
        <w:trPr>
          <w:trHeight w:val="134"/>
        </w:trPr>
        <w:tc>
          <w:tcPr>
            <w:tcW w:w="171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Kısa Sınav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31" w:rsidRPr="002D281D" w:rsidTr="007B31BA">
        <w:trPr>
          <w:trHeight w:val="134"/>
        </w:trPr>
        <w:tc>
          <w:tcPr>
            <w:tcW w:w="171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Ödev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31" w:rsidRPr="002D281D" w:rsidTr="007B31BA">
        <w:trPr>
          <w:trHeight w:val="134"/>
        </w:trPr>
        <w:tc>
          <w:tcPr>
            <w:tcW w:w="171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Proje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31" w:rsidRPr="002D281D" w:rsidTr="007B31BA">
        <w:trPr>
          <w:trHeight w:val="134"/>
        </w:trPr>
        <w:tc>
          <w:tcPr>
            <w:tcW w:w="171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Rapor</w:t>
            </w:r>
          </w:p>
        </w:tc>
        <w:tc>
          <w:tcPr>
            <w:tcW w:w="1176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31" w:rsidRPr="002D281D" w:rsidTr="007B31BA">
        <w:trPr>
          <w:trHeight w:val="134"/>
        </w:trPr>
        <w:tc>
          <w:tcPr>
            <w:tcW w:w="171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Diğer (</w:t>
            </w:r>
            <w:proofErr w:type="gramStart"/>
            <w:r w:rsidRPr="002D281D">
              <w:rPr>
                <w:rFonts w:ascii="Times New Roman" w:hAnsi="Times New Roman"/>
                <w:sz w:val="24"/>
                <w:szCs w:val="24"/>
              </w:rPr>
              <w:t>………</w:t>
            </w:r>
            <w:proofErr w:type="gramEnd"/>
            <w:r w:rsidRPr="002D28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6" w:type="pct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131" w:rsidRPr="002D281D" w:rsidTr="007B31BA">
        <w:trPr>
          <w:trHeight w:val="367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YARIYIL SONU SINAVI</w:t>
            </w:r>
          </w:p>
        </w:tc>
        <w:tc>
          <w:tcPr>
            <w:tcW w:w="1064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%60</w:t>
            </w:r>
          </w:p>
        </w:tc>
      </w:tr>
      <w:tr w:rsidR="00B71131" w:rsidRPr="002D281D" w:rsidTr="007B31BA">
        <w:trPr>
          <w:trHeight w:val="418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VARSA ÖNERİLEN ÖNKOŞUL(LAR)</w:t>
            </w:r>
          </w:p>
        </w:tc>
        <w:tc>
          <w:tcPr>
            <w:tcW w:w="328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 xml:space="preserve"> YOK</w:t>
            </w:r>
          </w:p>
        </w:tc>
      </w:tr>
      <w:tr w:rsidR="00B71131" w:rsidRPr="002D281D" w:rsidTr="007B31BA">
        <w:trPr>
          <w:trHeight w:val="418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DERSİN KISA İÇERİĞİ</w:t>
            </w:r>
          </w:p>
        </w:tc>
        <w:tc>
          <w:tcPr>
            <w:tcW w:w="328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Karakter ve değer eğitimi ve ilgili temel kavramların, eğitim kurumlarında değer eğitiminin öneminin ve gerekliliğinin incelenmesi</w:t>
            </w:r>
          </w:p>
        </w:tc>
      </w:tr>
      <w:tr w:rsidR="00B71131" w:rsidRPr="002D281D" w:rsidTr="007B31BA">
        <w:trPr>
          <w:trHeight w:val="398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DERSİN AMAÇLARI</w:t>
            </w:r>
          </w:p>
        </w:tc>
        <w:tc>
          <w:tcPr>
            <w:tcW w:w="328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Öğrencilerin temel değer alanlarını, değerin doğasını ve pratiğe nasıl yansıdığını kavramasını ve değişik bakımlardan değerin üretilmesi bilincine sahip olmasını ve bunu pratiğe yansıtabilmesini sağlamaktır.</w:t>
            </w:r>
          </w:p>
        </w:tc>
      </w:tr>
      <w:tr w:rsidR="00B71131" w:rsidRPr="002D281D" w:rsidTr="007B31BA">
        <w:trPr>
          <w:trHeight w:val="484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 xml:space="preserve">DERSİN MESLEK EĞİTİMİNİ SAĞLAMAYA </w:t>
            </w:r>
            <w:r w:rsidRPr="002D28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YÖNELİK KATKISI</w:t>
            </w:r>
          </w:p>
        </w:tc>
        <w:tc>
          <w:tcPr>
            <w:tcW w:w="328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B71131" w:rsidRPr="002D281D" w:rsidTr="007B31BA">
        <w:trPr>
          <w:trHeight w:val="484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DERSİN ÖĞRENİM ÇIKTILARI</w:t>
            </w:r>
          </w:p>
        </w:tc>
        <w:tc>
          <w:tcPr>
            <w:tcW w:w="328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7800"/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Değer, ahlak, fazilet, edep kavramlarını tanımlar.</w:t>
            </w:r>
          </w:p>
          <w:p w:rsidR="00B71131" w:rsidRPr="002D281D" w:rsidRDefault="00B71131" w:rsidP="007B31BA">
            <w:pPr>
              <w:tabs>
                <w:tab w:val="left" w:pos="7800"/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Değerler eğitiminin önemi, gereği üzerinde fikir beyan eder.</w:t>
            </w:r>
          </w:p>
          <w:p w:rsidR="00B71131" w:rsidRPr="002D281D" w:rsidRDefault="00B71131" w:rsidP="007B31BA">
            <w:pPr>
              <w:tabs>
                <w:tab w:val="left" w:pos="7800"/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Karakter ve değer eğitimine dair örnek çalışmalara örnekler verir.</w:t>
            </w:r>
          </w:p>
          <w:p w:rsidR="00B71131" w:rsidRPr="002D281D" w:rsidRDefault="00B71131" w:rsidP="007B31BA">
            <w:pPr>
              <w:tabs>
                <w:tab w:val="left" w:pos="7800"/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Değerler eğitimi hakkında bilgi sahibi olur.</w:t>
            </w:r>
          </w:p>
          <w:p w:rsidR="00B71131" w:rsidRPr="002D281D" w:rsidRDefault="00B71131" w:rsidP="007B31BA">
            <w:pPr>
              <w:tabs>
                <w:tab w:val="left" w:pos="7800"/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281D">
              <w:rPr>
                <w:rFonts w:ascii="Times New Roman" w:hAnsi="Times New Roman"/>
                <w:sz w:val="24"/>
                <w:szCs w:val="24"/>
              </w:rPr>
              <w:t>Okulda , ailede</w:t>
            </w:r>
            <w:proofErr w:type="gramEnd"/>
            <w:r w:rsidRPr="002D281D">
              <w:rPr>
                <w:rFonts w:ascii="Times New Roman" w:hAnsi="Times New Roman"/>
                <w:sz w:val="24"/>
                <w:szCs w:val="24"/>
              </w:rPr>
              <w:t xml:space="preserve"> ve sınıfta değerler eğitimine dair örnekler verir.</w:t>
            </w:r>
            <w:r w:rsidRPr="002D281D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2D281D">
              <w:rPr>
                <w:rFonts w:ascii="Times New Roman" w:hAnsi="Times New Roman"/>
                <w:sz w:val="24"/>
                <w:szCs w:val="24"/>
              </w:rPr>
              <w:t>okulda , ailede</w:t>
            </w:r>
            <w:proofErr w:type="gramEnd"/>
            <w:r w:rsidRPr="002D281D">
              <w:rPr>
                <w:rFonts w:ascii="Times New Roman" w:hAnsi="Times New Roman"/>
                <w:sz w:val="24"/>
                <w:szCs w:val="24"/>
              </w:rPr>
              <w:t xml:space="preserve"> ve sınıfta değerler eğitimine dair örnekler verir.</w:t>
            </w:r>
          </w:p>
        </w:tc>
      </w:tr>
      <w:tr w:rsidR="00B71131" w:rsidRPr="002D281D" w:rsidTr="007B31BA">
        <w:trPr>
          <w:trHeight w:val="505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TEMEL DERS KİTABI</w:t>
            </w:r>
          </w:p>
        </w:tc>
        <w:tc>
          <w:tcPr>
            <w:tcW w:w="328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1131" w:rsidRPr="002D281D" w:rsidTr="007B31BA">
        <w:trPr>
          <w:trHeight w:val="505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YARDIMCI KAYNAKLAR</w:t>
            </w:r>
          </w:p>
        </w:tc>
        <w:tc>
          <w:tcPr>
            <w:tcW w:w="328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pStyle w:val="Balk4"/>
              <w:tabs>
                <w:tab w:val="left" w:pos="10065"/>
              </w:tabs>
              <w:spacing w:before="0" w:after="0" w:line="276" w:lineRule="auto"/>
              <w:ind w:right="-116"/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</w:pPr>
            <w:r w:rsidRPr="002D281D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 xml:space="preserve">Ömeroğlu, E. Ve Sapsağlam, Ö. (2016). Okul öncesi dönemde karakter ve değerler eğitimi. </w:t>
            </w:r>
            <w:proofErr w:type="spellStart"/>
            <w:r w:rsidRPr="002D281D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>Pegem</w:t>
            </w:r>
            <w:proofErr w:type="spellEnd"/>
            <w:r w:rsidRPr="002D281D">
              <w:rPr>
                <w:rFonts w:ascii="Times New Roman" w:hAnsi="Times New Roman"/>
                <w:b w:val="0"/>
                <w:sz w:val="24"/>
                <w:szCs w:val="24"/>
                <w:lang w:val="tr-TR"/>
              </w:rPr>
              <w:t xml:space="preserve"> Yayıncılık, Ankara.</w:t>
            </w:r>
          </w:p>
        </w:tc>
      </w:tr>
      <w:tr w:rsidR="00B71131" w:rsidRPr="002D281D" w:rsidTr="007B31BA">
        <w:trPr>
          <w:trHeight w:val="486"/>
        </w:trPr>
        <w:tc>
          <w:tcPr>
            <w:tcW w:w="17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DERSTE GEREKLİ ARAÇ VE GEREÇLER</w:t>
            </w:r>
          </w:p>
        </w:tc>
        <w:tc>
          <w:tcPr>
            <w:tcW w:w="328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 xml:space="preserve"> YOK</w:t>
            </w:r>
          </w:p>
        </w:tc>
      </w:tr>
    </w:tbl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tbl>
      <w:tblPr>
        <w:tblW w:w="48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8071"/>
      </w:tblGrid>
      <w:tr w:rsidR="00B71131" w:rsidRPr="002D281D" w:rsidTr="007B31BA">
        <w:trPr>
          <w:trHeight w:val="477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DERSİN HAFTALIK PLANI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İŞLENEN KONULAR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pStyle w:val="GvdeMetniGirintisi2"/>
              <w:tabs>
                <w:tab w:val="left" w:pos="10065"/>
              </w:tabs>
              <w:spacing w:after="0" w:line="276" w:lineRule="auto"/>
              <w:ind w:left="0" w:right="-116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2D281D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Giriş; tanışma, ders içeriği, kaynaklar ve değerlendirme hakkında bilgi </w:t>
            </w:r>
          </w:p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Kavramsal çerçeve: Karakter, kişilik/şahsiyet, değer, erdem, ahlak, huy, mizaç vd</w:t>
            </w:r>
            <w:proofErr w:type="gramStart"/>
            <w:r w:rsidRPr="002D281D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  <w:r w:rsidRPr="002D281D">
              <w:rPr>
                <w:rFonts w:ascii="Times New Roman" w:hAnsi="Times New Roman"/>
                <w:sz w:val="24"/>
                <w:szCs w:val="24"/>
              </w:rPr>
              <w:t xml:space="preserve"> karakter gelişimi ve eğitimi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Karakter gelişiminde ve eğitiminde aile, çevre ve okul; değerlerin tanımı ve sınıflandırılması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Değerlerin kaynakları ve bireysel, toplumsal, kültürel, dini, ahlaki temelleri; karakter ve değer eğitimi yaklaşım ve uygulamaları;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Karakter ve değer eğitiminde kültürlerarası farklılaşma ve birlikte yaşama kültürü;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Eğitim felsefesi ve hedefleri yönünden karakter ve değer eğitimi; karakter/değer eğitiminde öğretim yöntemleri ve teknikleri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Modern ve çok kültürlü toplumlarda değerler krizi ve eğitim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ARA SINAV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İnsani- kültürel kalkınma sürecinde değer eğitimi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Türk eğitim ve kültür tarihinden değer eğitimiyle ilgili örnekler,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Türkiye’de değerler eğitimi uygulamaları ve araştırmaları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Karakter ve değer eğitiminde rol model olarak öğretmen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Okulda ve sınıfta Değerler Eğitimi</w:t>
            </w:r>
          </w:p>
        </w:tc>
      </w:tr>
      <w:tr w:rsidR="00B71131" w:rsidRPr="002D281D" w:rsidTr="007B31BA">
        <w:trPr>
          <w:trHeight w:val="65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Ailenin Değer Eğitimi Açısından önemi</w:t>
            </w:r>
          </w:p>
        </w:tc>
      </w:tr>
      <w:tr w:rsidR="00B71131" w:rsidRPr="002D281D" w:rsidTr="007B31BA">
        <w:trPr>
          <w:trHeight w:val="134"/>
        </w:trPr>
        <w:tc>
          <w:tcPr>
            <w:tcW w:w="5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4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sz w:val="24"/>
                <w:szCs w:val="24"/>
              </w:rPr>
              <w:t>FİNAL SINAVI</w:t>
            </w:r>
          </w:p>
        </w:tc>
      </w:tr>
    </w:tbl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tbl>
      <w:tblPr>
        <w:tblW w:w="8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804"/>
        <w:gridCol w:w="426"/>
        <w:gridCol w:w="425"/>
        <w:gridCol w:w="567"/>
      </w:tblGrid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PROGRAM ÇIKTILARI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right="-116"/>
              <w:contextualSpacing/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Türkçeyi kurallarına uygun, düzgün ve etkili kullanabilme ve öğrencilerle sağlıklı iletişim kurabilme becerisine sahip olur.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Atatürk İlke ve İnkılâplarına bağlı, demokrasiye ve hukukun üstünlüğüne inanan, Türk milli, manevi, ahlaki ve kültürel değerlerinin bilincinde olan ve bunlara mesleğinde duyarlılık gösteren bir öğretmen olur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Öğretmenlik mesleği ve alanıyla ilgili genel kültür ve pedagoji bilgisine sahip olur; çağdaş öğretim yöntem- tekniklerini,  ölçme- değerlendirme yöntemlerini bilir ve uygular.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Okul öncesi eğitimi alanı için gerekli materyalleri, bilişim araçları ve iletişim teknolojilerini kullanır.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Okul öncesi öğretim kurumlarını tanır, özelliklerini ifade eder, okul öncesi öğretmenlerinin sahip olması gereken özellikleri bilir.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Okulöncesi eğitimi alanıyla ilgili ulusal ve uluslararası düzeydeki güncel gelişmeleri takip eder.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Okulöncesi eğitimi alanında uygulamada karşılaşılan sorunları çözmek için bireysel ve ekip üyesi olarak sorumluluk alır.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Okulöncesi eğitim kurumları yönetim bilgisi ve becerisine sahip olur.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Çocukların gelişimine ve kültür özelliklerine uygun, bireysel ve </w:t>
            </w:r>
            <w:proofErr w:type="spellStart"/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işbirlikli</w:t>
            </w:r>
            <w:proofErr w:type="spellEnd"/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öğrenmeyi destekleyen öğrenme ortamları tasarlar.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Meslektaşlar, aileler, toplum, diğer kişi ve kurumlar ile çocukların gelişimlerine ve öğrenmelerine katkı sağlayacak şekilde işbirlikleri yapar.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before="100" w:beforeAutospacing="1" w:after="100" w:afterAutospacing="1"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Çocukların gelişimlerini ve öğrenmelerini sürekli olarak izleme, kaydetme ve eğitimi planlama amacıyla okul öncesi eğitime uygun çeşitli değerlendirme yöntemleri ve araçları kullanır.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before="100" w:beforeAutospacing="1" w:after="100" w:afterAutospacing="1"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before="100" w:beforeAutospacing="1" w:after="100" w:afterAutospacing="1"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before="100" w:beforeAutospacing="1" w:after="100" w:afterAutospacing="1"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Çocuklukların gelişim özellikleri, ilgi, gereksinimleri, çevresel ve kültürel özelliklerini dikkate alarak eğitim planını hazırlar ve uygular.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Türk Eğitim Sistemi’nin amaç, yapı ve işleyişini, sınıf yönetimi yaklaşımlarını ve eğitim ile ilgili kavramları açıklar.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Okul öncesi eğitim ve çocuk gelişimi alanında çağdaş bilgi ve uygulama becerilerine sahip olur.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Okul öncesi çağdaki çocukların bilişsel, </w:t>
            </w:r>
            <w:proofErr w:type="spellStart"/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psiko</w:t>
            </w:r>
            <w:proofErr w:type="spellEnd"/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-sosyal, duygusal, bedensel, ahlaki gelişim, öz bakım becerileri, dil, cinsel gelişim özellikleri hakkında bilgi sahibi olur.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Okul öncesi dönemdeki çocukların ve ailelerinin beslenme, sağlık, eğitim alanındaki ihtiyaçlarını bilir ve temel ilkyardım becerilerini kullanabilir.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Okul öncesi dönem çocukların fizyolojik ve anatomik özelliklerini bilir ve bunları fiziksel gelişim özellikleri ile değerlendirebilir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Okul öncesi dönem çocukların fen, matematik, müzik, oyun sanat, drama, Türkçe dil ve okuma -yazmaya hazırlık becerilerini </w:t>
            </w: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destekleyecek etkinlikler hazırlar ve uygular.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Okul öncesi dönemde gelişim problemi olan çocukları tanır, özelliklerini bilir, bu çocukları okulda ve evde destekleyecek uygulamaları yapar.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Eğitim teknolojilerindeki yenilikleri takip eder, bu gelişmeleri sınıf ortamına uygular ve okul öncesi eğitimin kazanımlarına uygun eğitim ortamları hazırlar.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Yaşam boyu öğrenme bilincini edinerek bireysel ve mesleki gelişimini sağlar.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131" w:rsidRPr="002D281D" w:rsidTr="007B31BA">
        <w:tc>
          <w:tcPr>
            <w:tcW w:w="738" w:type="dxa"/>
            <w:shd w:val="clear" w:color="auto" w:fill="auto"/>
          </w:tcPr>
          <w:p w:rsidR="00B71131" w:rsidRPr="002D281D" w:rsidRDefault="00B71131" w:rsidP="00B71131">
            <w:pPr>
              <w:pStyle w:val="ListeParagraf"/>
              <w:numPr>
                <w:ilvl w:val="0"/>
                <w:numId w:val="1"/>
              </w:numPr>
              <w:tabs>
                <w:tab w:val="left" w:pos="10065"/>
              </w:tabs>
              <w:spacing w:before="0" w:beforeAutospacing="0" w:after="0" w:afterAutospacing="0" w:line="276" w:lineRule="auto"/>
              <w:ind w:left="567" w:right="-116"/>
              <w:contextualSpacing/>
              <w:rPr>
                <w:color w:val="000000"/>
              </w:rPr>
            </w:pPr>
          </w:p>
        </w:tc>
        <w:tc>
          <w:tcPr>
            <w:tcW w:w="6804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Sosyal ve mesleki yaşamında bir yabancı dili temel düzeyde bilerek alanındaki bilgilere ulaşır.  </w:t>
            </w:r>
          </w:p>
        </w:tc>
        <w:tc>
          <w:tcPr>
            <w:tcW w:w="426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</w:tr>
      <w:tr w:rsidR="00B71131" w:rsidRPr="002D281D" w:rsidTr="007B31BA">
        <w:tc>
          <w:tcPr>
            <w:tcW w:w="8960" w:type="dxa"/>
            <w:gridSpan w:val="5"/>
            <w:shd w:val="clear" w:color="auto" w:fill="auto"/>
          </w:tcPr>
          <w:p w:rsidR="00B71131" w:rsidRPr="002D281D" w:rsidRDefault="00B71131" w:rsidP="007B31BA">
            <w:pPr>
              <w:tabs>
                <w:tab w:val="left" w:pos="10065"/>
              </w:tabs>
              <w:spacing w:line="276" w:lineRule="auto"/>
              <w:ind w:right="-1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D281D">
              <w:rPr>
                <w:rFonts w:ascii="Times New Roman" w:hAnsi="Times New Roman"/>
                <w:sz w:val="24"/>
                <w:szCs w:val="24"/>
              </w:rPr>
              <w:t xml:space="preserve">:Hiç Katkısı Yok. </w:t>
            </w: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D281D">
              <w:rPr>
                <w:rFonts w:ascii="Times New Roman" w:hAnsi="Times New Roman"/>
                <w:sz w:val="24"/>
                <w:szCs w:val="24"/>
              </w:rPr>
              <w:t xml:space="preserve">:Kısmen Katkısı Var. </w:t>
            </w:r>
            <w:r w:rsidRPr="002D28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D281D">
              <w:rPr>
                <w:rFonts w:ascii="Times New Roman" w:hAnsi="Times New Roman"/>
                <w:sz w:val="24"/>
                <w:szCs w:val="24"/>
              </w:rPr>
              <w:t>:Tam Katkısı Var.</w:t>
            </w:r>
          </w:p>
        </w:tc>
      </w:tr>
    </w:tbl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7800"/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7800"/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7800"/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7800"/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7800"/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B71131" w:rsidRPr="002D281D" w:rsidRDefault="00B71131" w:rsidP="00B71131">
      <w:pPr>
        <w:tabs>
          <w:tab w:val="left" w:pos="7800"/>
          <w:tab w:val="left" w:pos="10065"/>
        </w:tabs>
        <w:spacing w:line="276" w:lineRule="auto"/>
        <w:ind w:right="-116"/>
        <w:rPr>
          <w:rFonts w:ascii="Times New Roman" w:hAnsi="Times New Roman"/>
          <w:sz w:val="24"/>
          <w:szCs w:val="24"/>
        </w:rPr>
      </w:pPr>
    </w:p>
    <w:p w:rsidR="00FD2D56" w:rsidRDefault="00FD2D56"/>
    <w:sectPr w:rsidR="00FD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0055A"/>
    <w:multiLevelType w:val="hybridMultilevel"/>
    <w:tmpl w:val="99DE50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E"/>
    <w:rsid w:val="00306BC3"/>
    <w:rsid w:val="008E621E"/>
    <w:rsid w:val="00B71131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3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styleId="Balk4">
    <w:name w:val="heading 4"/>
    <w:basedOn w:val="Normal"/>
    <w:next w:val="Normal"/>
    <w:link w:val="Balk4Char"/>
    <w:unhideWhenUsed/>
    <w:qFormat/>
    <w:rsid w:val="00B711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71131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ListeParagraf">
    <w:name w:val="List Paragraph"/>
    <w:basedOn w:val="Normal"/>
    <w:uiPriority w:val="34"/>
    <w:qFormat/>
    <w:rsid w:val="00B71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B71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71131"/>
    <w:rPr>
      <w:rFonts w:ascii="Arial" w:eastAsia="Times New Roman" w:hAnsi="Arial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13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styleId="Balk4">
    <w:name w:val="heading 4"/>
    <w:basedOn w:val="Normal"/>
    <w:next w:val="Normal"/>
    <w:link w:val="Balk4Char"/>
    <w:unhideWhenUsed/>
    <w:qFormat/>
    <w:rsid w:val="00B711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71131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ListeParagraf">
    <w:name w:val="List Paragraph"/>
    <w:basedOn w:val="Normal"/>
    <w:uiPriority w:val="34"/>
    <w:qFormat/>
    <w:rsid w:val="00B71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B71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71131"/>
    <w:rPr>
      <w:rFonts w:ascii="Arial" w:eastAsia="Times New Roman" w:hAnsi="Arial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AOA</dc:creator>
  <cp:keywords/>
  <dc:description/>
  <cp:lastModifiedBy>AOA</cp:lastModifiedBy>
  <cp:revision>3</cp:revision>
  <dcterms:created xsi:type="dcterms:W3CDTF">2019-06-24T10:50:00Z</dcterms:created>
  <dcterms:modified xsi:type="dcterms:W3CDTF">2019-06-24T10:55:00Z</dcterms:modified>
</cp:coreProperties>
</file>